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9A" w:rsidRPr="005D6BD6" w:rsidRDefault="00781E9A" w:rsidP="00D42526">
      <w:pPr>
        <w:spacing w:after="0" w:line="240" w:lineRule="auto"/>
        <w:jc w:val="center"/>
        <w:rPr>
          <w:sz w:val="28"/>
          <w:szCs w:val="28"/>
        </w:rPr>
      </w:pPr>
      <w:bookmarkStart w:id="0" w:name="_GoBack"/>
      <w:bookmarkEnd w:id="0"/>
      <w:r>
        <w:rPr>
          <w:noProof/>
          <w:lang w:eastAsia="ru-RU"/>
        </w:rPr>
        <w:drawing>
          <wp:anchor distT="0" distB="0" distL="114300" distR="114300" simplePos="0" relativeHeight="251659264" behindDoc="1" locked="0" layoutInCell="1" allowOverlap="1" wp14:anchorId="1E14F8F9" wp14:editId="25A02839">
            <wp:simplePos x="0" y="0"/>
            <wp:positionH relativeFrom="column">
              <wp:posOffset>2639060</wp:posOffset>
            </wp:positionH>
            <wp:positionV relativeFrom="paragraph">
              <wp:posOffset>-443865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E9A" w:rsidRPr="005D6BD6" w:rsidRDefault="00781E9A" w:rsidP="00D42526">
      <w:pPr>
        <w:spacing w:after="0" w:line="240" w:lineRule="auto"/>
        <w:jc w:val="center"/>
        <w:rPr>
          <w:sz w:val="28"/>
          <w:szCs w:val="28"/>
        </w:rPr>
      </w:pPr>
    </w:p>
    <w:p w:rsidR="00781E9A" w:rsidRPr="005D6BD6" w:rsidRDefault="00781E9A" w:rsidP="00D42526">
      <w:pPr>
        <w:pStyle w:val="a3"/>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781E9A" w:rsidRPr="005D6BD6" w:rsidRDefault="00781E9A" w:rsidP="00D42526">
      <w:pPr>
        <w:pStyle w:val="a3"/>
        <w:jc w:val="center"/>
        <w:rPr>
          <w:rFonts w:ascii="Times New Roman" w:hAnsi="Times New Roman"/>
          <w:sz w:val="28"/>
          <w:szCs w:val="28"/>
        </w:rPr>
      </w:pPr>
      <w:r w:rsidRPr="005D6BD6">
        <w:rPr>
          <w:rFonts w:ascii="Times New Roman" w:hAnsi="Times New Roman"/>
          <w:sz w:val="28"/>
          <w:szCs w:val="28"/>
        </w:rPr>
        <w:t>ХАНТЫ-МАНСИЙСКИЙ РАЙОН</w:t>
      </w:r>
    </w:p>
    <w:p w:rsidR="00781E9A" w:rsidRPr="005D6BD6" w:rsidRDefault="00781E9A" w:rsidP="00D42526">
      <w:pPr>
        <w:pStyle w:val="a3"/>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781E9A" w:rsidRPr="005D6BD6" w:rsidRDefault="00781E9A" w:rsidP="00D42526">
      <w:pPr>
        <w:pStyle w:val="a3"/>
        <w:jc w:val="center"/>
        <w:rPr>
          <w:rFonts w:ascii="Times New Roman" w:hAnsi="Times New Roman"/>
          <w:sz w:val="28"/>
          <w:szCs w:val="28"/>
        </w:rPr>
      </w:pPr>
    </w:p>
    <w:p w:rsidR="00781E9A" w:rsidRPr="005D6BD6" w:rsidRDefault="00781E9A" w:rsidP="00D42526">
      <w:pPr>
        <w:pStyle w:val="a3"/>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781E9A" w:rsidRPr="005D6BD6" w:rsidRDefault="00781E9A" w:rsidP="00D42526">
      <w:pPr>
        <w:pStyle w:val="a3"/>
        <w:jc w:val="center"/>
        <w:rPr>
          <w:rFonts w:ascii="Times New Roman" w:hAnsi="Times New Roman"/>
          <w:b/>
          <w:sz w:val="28"/>
          <w:szCs w:val="28"/>
        </w:rPr>
      </w:pPr>
    </w:p>
    <w:p w:rsidR="00781E9A" w:rsidRPr="005D6BD6" w:rsidRDefault="00781E9A" w:rsidP="00D42526">
      <w:pPr>
        <w:pStyle w:val="a3"/>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781E9A" w:rsidRPr="006318DA" w:rsidRDefault="00781E9A" w:rsidP="00D42526">
      <w:pPr>
        <w:pStyle w:val="a3"/>
        <w:jc w:val="center"/>
        <w:rPr>
          <w:rFonts w:ascii="Times New Roman" w:hAnsi="Times New Roman"/>
          <w:sz w:val="28"/>
          <w:szCs w:val="28"/>
        </w:rPr>
      </w:pPr>
    </w:p>
    <w:p w:rsidR="00781E9A" w:rsidRPr="006318DA" w:rsidRDefault="00390D51" w:rsidP="00D42526">
      <w:pPr>
        <w:pStyle w:val="a3"/>
        <w:rPr>
          <w:rFonts w:ascii="Times New Roman" w:hAnsi="Times New Roman"/>
          <w:sz w:val="28"/>
          <w:szCs w:val="28"/>
        </w:rPr>
      </w:pPr>
      <w:r>
        <w:rPr>
          <w:rFonts w:ascii="Times New Roman" w:hAnsi="Times New Roman"/>
          <w:sz w:val="28"/>
          <w:szCs w:val="28"/>
        </w:rPr>
        <w:t xml:space="preserve">от </w:t>
      </w:r>
      <w:r w:rsidR="00577AB9">
        <w:rPr>
          <w:rFonts w:ascii="Times New Roman" w:hAnsi="Times New Roman"/>
          <w:sz w:val="28"/>
          <w:szCs w:val="28"/>
        </w:rPr>
        <w:t>13.08.2020</w:t>
      </w:r>
      <w:r>
        <w:rPr>
          <w:rFonts w:ascii="Times New Roman" w:hAnsi="Times New Roman"/>
          <w:sz w:val="28"/>
          <w:szCs w:val="28"/>
        </w:rPr>
        <w:t xml:space="preserve">    </w:t>
      </w:r>
      <w:r w:rsidR="00781E9A" w:rsidRPr="006318DA">
        <w:rPr>
          <w:rFonts w:ascii="Times New Roman" w:hAnsi="Times New Roman"/>
          <w:sz w:val="28"/>
          <w:szCs w:val="28"/>
        </w:rPr>
        <w:t xml:space="preserve">                                                                                 </w:t>
      </w:r>
      <w:r>
        <w:rPr>
          <w:rFonts w:ascii="Times New Roman" w:hAnsi="Times New Roman"/>
          <w:sz w:val="28"/>
          <w:szCs w:val="28"/>
        </w:rPr>
        <w:t xml:space="preserve">               № </w:t>
      </w:r>
      <w:r w:rsidR="00577AB9">
        <w:rPr>
          <w:rFonts w:ascii="Times New Roman" w:hAnsi="Times New Roman"/>
          <w:sz w:val="28"/>
          <w:szCs w:val="28"/>
        </w:rPr>
        <w:t>224</w:t>
      </w:r>
    </w:p>
    <w:p w:rsidR="00781E9A" w:rsidRPr="006318DA" w:rsidRDefault="00781E9A" w:rsidP="00D42526">
      <w:pPr>
        <w:pStyle w:val="a3"/>
        <w:rPr>
          <w:rFonts w:ascii="Times New Roman" w:hAnsi="Times New Roman"/>
          <w:i/>
          <w:sz w:val="28"/>
          <w:szCs w:val="28"/>
        </w:rPr>
      </w:pPr>
      <w:r w:rsidRPr="006318DA">
        <w:rPr>
          <w:rFonts w:ascii="Times New Roman" w:hAnsi="Times New Roman"/>
          <w:i/>
          <w:sz w:val="28"/>
          <w:szCs w:val="28"/>
        </w:rPr>
        <w:t>г. Ханты-Мансийск</w:t>
      </w:r>
    </w:p>
    <w:p w:rsidR="00781E9A" w:rsidRPr="006318DA" w:rsidRDefault="00781E9A" w:rsidP="00D42526">
      <w:pPr>
        <w:spacing w:after="0" w:line="240" w:lineRule="auto"/>
        <w:rPr>
          <w:rFonts w:ascii="Times New Roman" w:hAnsi="Times New Roman" w:cs="Times New Roman"/>
          <w:sz w:val="28"/>
          <w:szCs w:val="28"/>
        </w:rPr>
      </w:pPr>
    </w:p>
    <w:p w:rsidR="00781E9A" w:rsidRPr="006318DA" w:rsidRDefault="00781E9A" w:rsidP="00D42526">
      <w:pPr>
        <w:spacing w:after="0" w:line="240" w:lineRule="auto"/>
        <w:rPr>
          <w:rFonts w:ascii="Times New Roman" w:hAnsi="Times New Roman" w:cs="Times New Roman"/>
          <w:sz w:val="28"/>
          <w:szCs w:val="28"/>
        </w:rPr>
      </w:pPr>
      <w:r w:rsidRPr="006318DA">
        <w:rPr>
          <w:rFonts w:ascii="Times New Roman" w:hAnsi="Times New Roman" w:cs="Times New Roman"/>
          <w:sz w:val="28"/>
          <w:szCs w:val="28"/>
        </w:rPr>
        <w:t>О вн</w:t>
      </w:r>
      <w:r>
        <w:rPr>
          <w:rFonts w:ascii="Times New Roman" w:hAnsi="Times New Roman" w:cs="Times New Roman"/>
          <w:sz w:val="28"/>
          <w:szCs w:val="28"/>
        </w:rPr>
        <w:t>есении изменений в постановление</w:t>
      </w:r>
    </w:p>
    <w:p w:rsidR="00781E9A" w:rsidRPr="006318DA" w:rsidRDefault="00781E9A" w:rsidP="00D42526">
      <w:pPr>
        <w:spacing w:after="0" w:line="240" w:lineRule="auto"/>
        <w:rPr>
          <w:rFonts w:ascii="Times New Roman" w:hAnsi="Times New Roman" w:cs="Times New Roman"/>
          <w:sz w:val="28"/>
          <w:szCs w:val="28"/>
        </w:rPr>
      </w:pPr>
      <w:r w:rsidRPr="006318DA">
        <w:rPr>
          <w:rFonts w:ascii="Times New Roman" w:hAnsi="Times New Roman" w:cs="Times New Roman"/>
          <w:sz w:val="28"/>
          <w:szCs w:val="28"/>
        </w:rPr>
        <w:t>администрации Ханты-Мансийского:</w:t>
      </w:r>
    </w:p>
    <w:p w:rsidR="00781E9A" w:rsidRPr="006318DA" w:rsidRDefault="00781E9A" w:rsidP="00D42526">
      <w:pPr>
        <w:spacing w:after="0" w:line="240" w:lineRule="auto"/>
        <w:rPr>
          <w:rFonts w:ascii="Times New Roman" w:hAnsi="Times New Roman" w:cs="Times New Roman"/>
          <w:sz w:val="28"/>
          <w:szCs w:val="28"/>
        </w:rPr>
      </w:pPr>
      <w:r w:rsidRPr="006318DA">
        <w:rPr>
          <w:rFonts w:ascii="Times New Roman" w:hAnsi="Times New Roman" w:cs="Times New Roman"/>
          <w:sz w:val="28"/>
          <w:szCs w:val="28"/>
        </w:rPr>
        <w:t>района</w:t>
      </w:r>
      <w:r>
        <w:rPr>
          <w:rFonts w:ascii="Times New Roman" w:hAnsi="Times New Roman" w:cs="Times New Roman"/>
          <w:sz w:val="28"/>
          <w:szCs w:val="28"/>
        </w:rPr>
        <w:t xml:space="preserve"> от 12.11.2018 №</w:t>
      </w:r>
      <w:r w:rsidR="001C706D">
        <w:rPr>
          <w:rFonts w:ascii="Times New Roman" w:hAnsi="Times New Roman" w:cs="Times New Roman"/>
          <w:sz w:val="28"/>
          <w:szCs w:val="28"/>
        </w:rPr>
        <w:t xml:space="preserve"> </w:t>
      </w:r>
      <w:r>
        <w:rPr>
          <w:rFonts w:ascii="Times New Roman" w:hAnsi="Times New Roman" w:cs="Times New Roman"/>
          <w:sz w:val="28"/>
          <w:szCs w:val="28"/>
        </w:rPr>
        <w:t>325</w:t>
      </w:r>
    </w:p>
    <w:p w:rsidR="00781E9A" w:rsidRDefault="00781E9A" w:rsidP="00D4252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6318DA">
        <w:rPr>
          <w:rFonts w:ascii="Times New Roman" w:eastAsia="Calibri" w:hAnsi="Times New Roman" w:cs="Times New Roman"/>
          <w:sz w:val="28"/>
          <w:szCs w:val="28"/>
        </w:rPr>
        <w:t xml:space="preserve">О муниципальной программе </w:t>
      </w:r>
    </w:p>
    <w:p w:rsidR="00781E9A" w:rsidRDefault="00781E9A" w:rsidP="00D42526">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Ханты-Мансийского района </w:t>
      </w:r>
    </w:p>
    <w:p w:rsidR="00781E9A" w:rsidRDefault="00781E9A" w:rsidP="00D42526">
      <w:pPr>
        <w:spacing w:after="0" w:line="240" w:lineRule="auto"/>
        <w:rPr>
          <w:rFonts w:ascii="Times New Roman" w:hAnsi="Times New Roman"/>
          <w:sz w:val="28"/>
          <w:szCs w:val="28"/>
        </w:rPr>
      </w:pPr>
      <w:r w:rsidRPr="006318DA">
        <w:rPr>
          <w:rFonts w:ascii="Times New Roman" w:eastAsia="Calibri" w:hAnsi="Times New Roman" w:cs="Times New Roman"/>
          <w:sz w:val="28"/>
          <w:szCs w:val="28"/>
        </w:rPr>
        <w:t>«</w:t>
      </w:r>
      <w:r w:rsidRPr="00DF18D9">
        <w:rPr>
          <w:rFonts w:ascii="Times New Roman" w:hAnsi="Times New Roman"/>
          <w:sz w:val="28"/>
          <w:szCs w:val="28"/>
        </w:rPr>
        <w:t xml:space="preserve">Развитие гражданского общества </w:t>
      </w:r>
    </w:p>
    <w:p w:rsidR="00781E9A" w:rsidRDefault="00781E9A" w:rsidP="00D42526">
      <w:pPr>
        <w:spacing w:after="0" w:line="240" w:lineRule="auto"/>
        <w:rPr>
          <w:rFonts w:ascii="Times New Roman" w:hAnsi="Times New Roman"/>
          <w:sz w:val="28"/>
          <w:szCs w:val="28"/>
        </w:rPr>
      </w:pPr>
      <w:r w:rsidRPr="00DF18D9">
        <w:rPr>
          <w:rFonts w:ascii="Times New Roman" w:hAnsi="Times New Roman"/>
          <w:sz w:val="28"/>
          <w:szCs w:val="28"/>
        </w:rPr>
        <w:t xml:space="preserve">Ханты-Мансийского района </w:t>
      </w:r>
    </w:p>
    <w:p w:rsidR="00781E9A" w:rsidRPr="006318DA" w:rsidRDefault="00781E9A" w:rsidP="00D42526">
      <w:pPr>
        <w:spacing w:after="0" w:line="240" w:lineRule="auto"/>
        <w:rPr>
          <w:rFonts w:ascii="Times New Roman" w:eastAsia="Calibri" w:hAnsi="Times New Roman" w:cs="Times New Roman"/>
          <w:sz w:val="28"/>
          <w:szCs w:val="28"/>
        </w:rPr>
      </w:pPr>
      <w:r w:rsidRPr="00DF18D9">
        <w:rPr>
          <w:rFonts w:ascii="Times New Roman" w:hAnsi="Times New Roman"/>
          <w:sz w:val="28"/>
          <w:szCs w:val="28"/>
        </w:rPr>
        <w:t>на 2019 – 202</w:t>
      </w:r>
      <w:r>
        <w:rPr>
          <w:rFonts w:ascii="Times New Roman" w:hAnsi="Times New Roman"/>
          <w:sz w:val="28"/>
          <w:szCs w:val="28"/>
        </w:rPr>
        <w:t>2</w:t>
      </w:r>
      <w:r w:rsidRPr="00DF18D9">
        <w:rPr>
          <w:rFonts w:ascii="Times New Roman" w:hAnsi="Times New Roman"/>
          <w:sz w:val="28"/>
          <w:szCs w:val="28"/>
        </w:rPr>
        <w:t xml:space="preserve"> годы</w:t>
      </w:r>
      <w:r w:rsidRPr="006318DA">
        <w:rPr>
          <w:rFonts w:ascii="Times New Roman" w:eastAsia="Calibri" w:hAnsi="Times New Roman" w:cs="Times New Roman"/>
          <w:sz w:val="28"/>
          <w:szCs w:val="28"/>
        </w:rPr>
        <w:t>»</w:t>
      </w:r>
    </w:p>
    <w:p w:rsidR="00781E9A" w:rsidRPr="006318DA" w:rsidRDefault="00781E9A" w:rsidP="00D42526">
      <w:pPr>
        <w:spacing w:after="0" w:line="240" w:lineRule="auto"/>
        <w:jc w:val="both"/>
        <w:rPr>
          <w:rFonts w:ascii="Times New Roman" w:eastAsia="Calibri" w:hAnsi="Times New Roman" w:cs="Times New Roman"/>
          <w:sz w:val="28"/>
          <w:szCs w:val="28"/>
        </w:rPr>
      </w:pPr>
    </w:p>
    <w:p w:rsidR="00781E9A" w:rsidRDefault="00781E9A" w:rsidP="00D42526">
      <w:pPr>
        <w:spacing w:after="0" w:line="240" w:lineRule="auto"/>
        <w:ind w:firstLine="709"/>
        <w:jc w:val="both"/>
        <w:rPr>
          <w:rFonts w:ascii="Times New Roman" w:hAnsi="Times New Roman" w:cs="Times New Roman"/>
          <w:color w:val="000000"/>
          <w:sz w:val="28"/>
          <w:szCs w:val="28"/>
        </w:rPr>
      </w:pPr>
      <w:r w:rsidRPr="006318DA">
        <w:rPr>
          <w:rFonts w:ascii="Times New Roman" w:eastAsia="Calibri" w:hAnsi="Times New Roman" w:cs="Times New Roman"/>
          <w:sz w:val="28"/>
          <w:szCs w:val="28"/>
        </w:rPr>
        <w:t xml:space="preserve">В соответствии со статьей 179 Бюджетного кодекса Российской Федерации, постановлением администрации Ханты-Мансийского района от 7 сентября 2018 года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w:t>
      </w:r>
      <w:r w:rsidRPr="006318DA">
        <w:rPr>
          <w:rFonts w:ascii="Times New Roman" w:hAnsi="Times New Roman" w:cs="Times New Roman"/>
          <w:sz w:val="28"/>
          <w:szCs w:val="28"/>
        </w:rPr>
        <w:t>на основании пункта 10.1 части 1 статьи 27, статей 47.1, 32 Устава Ханты-Мансийского района</w:t>
      </w:r>
      <w:r w:rsidRPr="006318DA">
        <w:rPr>
          <w:rFonts w:ascii="Times New Roman" w:hAnsi="Times New Roman" w:cs="Times New Roman"/>
          <w:color w:val="000000"/>
          <w:sz w:val="28"/>
          <w:szCs w:val="28"/>
        </w:rPr>
        <w:t>:</w:t>
      </w:r>
    </w:p>
    <w:p w:rsidR="00781E9A" w:rsidRDefault="00781E9A" w:rsidP="00D42526">
      <w:pPr>
        <w:spacing w:after="0" w:line="240" w:lineRule="auto"/>
        <w:ind w:firstLine="709"/>
        <w:jc w:val="both"/>
        <w:rPr>
          <w:rFonts w:ascii="Times New Roman" w:hAnsi="Times New Roman" w:cs="Times New Roman"/>
          <w:color w:val="000000"/>
          <w:sz w:val="28"/>
          <w:szCs w:val="28"/>
        </w:rPr>
      </w:pPr>
    </w:p>
    <w:p w:rsidR="00781E9A" w:rsidRPr="006318DA" w:rsidRDefault="00781E9A" w:rsidP="00D42526">
      <w:pPr>
        <w:spacing w:after="0" w:line="240" w:lineRule="auto"/>
        <w:ind w:firstLine="709"/>
        <w:jc w:val="both"/>
        <w:rPr>
          <w:rFonts w:ascii="Times New Roman" w:hAnsi="Times New Roman"/>
          <w:sz w:val="28"/>
          <w:szCs w:val="28"/>
        </w:rPr>
      </w:pPr>
      <w:r w:rsidRPr="006318DA">
        <w:rPr>
          <w:rFonts w:ascii="Times New Roman" w:hAnsi="Times New Roman"/>
          <w:sz w:val="28"/>
          <w:szCs w:val="28"/>
        </w:rPr>
        <w:t>1. Внести в постановление администра</w:t>
      </w:r>
      <w:r>
        <w:rPr>
          <w:rFonts w:ascii="Times New Roman" w:hAnsi="Times New Roman"/>
          <w:sz w:val="28"/>
          <w:szCs w:val="28"/>
        </w:rPr>
        <w:t>ции Ханты-Мансийского района от 12.11.2018 №</w:t>
      </w:r>
      <w:r w:rsidR="00D42526">
        <w:rPr>
          <w:rFonts w:ascii="Times New Roman" w:hAnsi="Times New Roman"/>
          <w:sz w:val="28"/>
          <w:szCs w:val="28"/>
        </w:rPr>
        <w:t xml:space="preserve"> </w:t>
      </w:r>
      <w:r>
        <w:rPr>
          <w:rFonts w:ascii="Times New Roman" w:hAnsi="Times New Roman"/>
          <w:sz w:val="28"/>
          <w:szCs w:val="28"/>
        </w:rPr>
        <w:t xml:space="preserve">325 </w:t>
      </w:r>
      <w:r w:rsidRPr="006318DA">
        <w:rPr>
          <w:rFonts w:ascii="Times New Roman" w:hAnsi="Times New Roman"/>
          <w:sz w:val="28"/>
          <w:szCs w:val="28"/>
        </w:rPr>
        <w:t>«О муниципальной программе Ханты-Мансийского района «</w:t>
      </w:r>
      <w:r w:rsidRPr="00DF18D9">
        <w:rPr>
          <w:rFonts w:ascii="Times New Roman" w:hAnsi="Times New Roman"/>
          <w:sz w:val="28"/>
          <w:szCs w:val="28"/>
        </w:rPr>
        <w:t>Развитие гражданского общества Ханты-Мансийского района на 2019 – 202</w:t>
      </w:r>
      <w:r>
        <w:rPr>
          <w:rFonts w:ascii="Times New Roman" w:hAnsi="Times New Roman"/>
          <w:sz w:val="28"/>
          <w:szCs w:val="28"/>
        </w:rPr>
        <w:t>2</w:t>
      </w:r>
      <w:r w:rsidRPr="00DF18D9">
        <w:rPr>
          <w:rFonts w:ascii="Times New Roman" w:hAnsi="Times New Roman"/>
          <w:sz w:val="28"/>
          <w:szCs w:val="28"/>
        </w:rPr>
        <w:t xml:space="preserve"> годы</w:t>
      </w:r>
      <w:r w:rsidRPr="006318DA">
        <w:rPr>
          <w:rFonts w:ascii="Times New Roman" w:hAnsi="Times New Roman"/>
          <w:sz w:val="28"/>
          <w:szCs w:val="28"/>
        </w:rPr>
        <w:t xml:space="preserve">» изменения, изложив приложение к постановлению в новой редакции: </w:t>
      </w:r>
    </w:p>
    <w:p w:rsidR="00781E9A" w:rsidRDefault="00781E9A" w:rsidP="00D42526">
      <w:pPr>
        <w:spacing w:after="0" w:line="240" w:lineRule="auto"/>
        <w:ind w:firstLine="709"/>
        <w:jc w:val="both"/>
        <w:rPr>
          <w:rFonts w:ascii="Times New Roman" w:hAnsi="Times New Roman" w:cs="Times New Roman"/>
          <w:color w:val="000000" w:themeColor="text1"/>
          <w:sz w:val="28"/>
          <w:szCs w:val="28"/>
        </w:rPr>
      </w:pPr>
    </w:p>
    <w:p w:rsidR="001951EF" w:rsidRPr="00152998" w:rsidRDefault="001951EF" w:rsidP="00D42526">
      <w:pPr>
        <w:spacing w:after="0" w:line="240" w:lineRule="auto"/>
        <w:ind w:firstLine="709"/>
        <w:jc w:val="right"/>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Приложение </w:t>
      </w:r>
    </w:p>
    <w:p w:rsidR="001951EF" w:rsidRPr="00152998" w:rsidRDefault="001951EF" w:rsidP="00D42526">
      <w:pPr>
        <w:spacing w:after="0" w:line="240" w:lineRule="auto"/>
        <w:ind w:firstLine="709"/>
        <w:jc w:val="right"/>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к постановлению администрации </w:t>
      </w:r>
    </w:p>
    <w:p w:rsidR="001951EF" w:rsidRPr="00152998" w:rsidRDefault="001951EF" w:rsidP="00D42526">
      <w:pPr>
        <w:spacing w:after="0" w:line="240" w:lineRule="auto"/>
        <w:ind w:firstLine="709"/>
        <w:jc w:val="right"/>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Ханты-Мансийского района </w:t>
      </w:r>
    </w:p>
    <w:p w:rsidR="00A24AAF" w:rsidRPr="00152998" w:rsidRDefault="001951EF" w:rsidP="00D42526">
      <w:pPr>
        <w:autoSpaceDN w:val="0"/>
        <w:spacing w:after="0" w:line="240" w:lineRule="auto"/>
        <w:ind w:firstLine="709"/>
        <w:jc w:val="right"/>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 от 12.11.2018 № 325</w:t>
      </w:r>
    </w:p>
    <w:p w:rsidR="00F36074" w:rsidRDefault="00F36074" w:rsidP="00D42526">
      <w:pPr>
        <w:pStyle w:val="ConsPlusNormal"/>
        <w:ind w:firstLine="709"/>
        <w:jc w:val="center"/>
        <w:outlineLvl w:val="2"/>
        <w:rPr>
          <w:rFonts w:ascii="Times New Roman" w:hAnsi="Times New Roman" w:cs="Times New Roman"/>
          <w:sz w:val="28"/>
          <w:szCs w:val="28"/>
        </w:rPr>
      </w:pPr>
    </w:p>
    <w:p w:rsidR="001951EF" w:rsidRPr="008A3561" w:rsidRDefault="001951EF" w:rsidP="00D42526">
      <w:pPr>
        <w:pStyle w:val="ConsPlusNormal"/>
        <w:ind w:firstLine="709"/>
        <w:jc w:val="center"/>
        <w:outlineLvl w:val="2"/>
        <w:rPr>
          <w:rFonts w:ascii="Times New Roman" w:hAnsi="Times New Roman" w:cs="Times New Roman"/>
          <w:sz w:val="28"/>
          <w:szCs w:val="28"/>
        </w:rPr>
      </w:pPr>
      <w:r w:rsidRPr="008A3561">
        <w:rPr>
          <w:rFonts w:ascii="Times New Roman" w:hAnsi="Times New Roman" w:cs="Times New Roman"/>
          <w:sz w:val="28"/>
          <w:szCs w:val="28"/>
        </w:rPr>
        <w:t>Паспорт</w:t>
      </w:r>
    </w:p>
    <w:p w:rsidR="001951EF" w:rsidRPr="008A3561" w:rsidRDefault="001951EF" w:rsidP="00D42526">
      <w:pPr>
        <w:pStyle w:val="ConsPlusNormal"/>
        <w:ind w:firstLine="709"/>
        <w:jc w:val="center"/>
        <w:rPr>
          <w:rFonts w:ascii="Times New Roman" w:hAnsi="Times New Roman" w:cs="Times New Roman"/>
          <w:sz w:val="28"/>
          <w:szCs w:val="28"/>
        </w:rPr>
      </w:pPr>
      <w:r w:rsidRPr="008A3561">
        <w:rPr>
          <w:rFonts w:ascii="Times New Roman" w:hAnsi="Times New Roman" w:cs="Times New Roman"/>
          <w:sz w:val="28"/>
          <w:szCs w:val="28"/>
        </w:rPr>
        <w:t>муниципальной программы Ханты-Мансийского района</w:t>
      </w:r>
    </w:p>
    <w:p w:rsidR="001951EF" w:rsidRPr="008A3561" w:rsidRDefault="001951EF" w:rsidP="00D42526">
      <w:pPr>
        <w:pStyle w:val="ConsPlusNormal"/>
        <w:ind w:firstLine="709"/>
        <w:jc w:val="center"/>
        <w:rPr>
          <w:rFonts w:ascii="Times New Roman" w:hAnsi="Times New Roman" w:cs="Times New Roman"/>
          <w:sz w:val="28"/>
          <w:szCs w:val="28"/>
        </w:rPr>
      </w:pPr>
      <w:r w:rsidRPr="008A3561">
        <w:rPr>
          <w:rFonts w:ascii="Times New Roman" w:hAnsi="Times New Roman" w:cs="Times New Roman"/>
          <w:sz w:val="28"/>
          <w:szCs w:val="28"/>
        </w:rPr>
        <w:lastRenderedPageBreak/>
        <w:t>(далее – муниципальная программа)</w:t>
      </w:r>
    </w:p>
    <w:tbl>
      <w:tblPr>
        <w:tblStyle w:val="af1"/>
        <w:tblW w:w="9322" w:type="dxa"/>
        <w:tblLook w:val="04A0" w:firstRow="1" w:lastRow="0" w:firstColumn="1" w:lastColumn="0" w:noHBand="0" w:noVBand="1"/>
      </w:tblPr>
      <w:tblGrid>
        <w:gridCol w:w="3085"/>
        <w:gridCol w:w="6237"/>
      </w:tblGrid>
      <w:tr w:rsidR="001951EF" w:rsidRPr="00DF18D9" w:rsidTr="00714322">
        <w:tc>
          <w:tcPr>
            <w:tcW w:w="3085" w:type="dxa"/>
          </w:tcPr>
          <w:p w:rsidR="001951EF" w:rsidRPr="00DF18D9" w:rsidRDefault="001951EF" w:rsidP="00D42526">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Наименование муниципальной программы</w:t>
            </w:r>
          </w:p>
        </w:tc>
        <w:tc>
          <w:tcPr>
            <w:tcW w:w="6237" w:type="dxa"/>
          </w:tcPr>
          <w:p w:rsidR="001951EF" w:rsidRPr="00DF18D9" w:rsidRDefault="001951EF" w:rsidP="00D42526">
            <w:pPr>
              <w:spacing w:after="0" w:line="240" w:lineRule="auto"/>
              <w:jc w:val="both"/>
              <w:rPr>
                <w:rFonts w:ascii="Times New Roman" w:hAnsi="Times New Roman"/>
                <w:sz w:val="28"/>
                <w:szCs w:val="28"/>
                <w:lang w:eastAsia="en-US"/>
              </w:rPr>
            </w:pPr>
            <w:r w:rsidRPr="00DF18D9">
              <w:rPr>
                <w:rFonts w:ascii="Times New Roman" w:hAnsi="Times New Roman"/>
                <w:sz w:val="28"/>
                <w:szCs w:val="28"/>
              </w:rPr>
              <w:t>«Развитие гражданского общества Ханты-Мансийского района на 2019 – 202</w:t>
            </w:r>
            <w:r w:rsidR="00A72445">
              <w:rPr>
                <w:rFonts w:ascii="Times New Roman" w:hAnsi="Times New Roman"/>
                <w:sz w:val="28"/>
                <w:szCs w:val="28"/>
              </w:rPr>
              <w:t>2</w:t>
            </w:r>
            <w:r w:rsidRPr="00DF18D9">
              <w:rPr>
                <w:rFonts w:ascii="Times New Roman" w:hAnsi="Times New Roman"/>
                <w:sz w:val="28"/>
                <w:szCs w:val="28"/>
              </w:rPr>
              <w:t xml:space="preserve"> годы</w:t>
            </w:r>
            <w:r w:rsidRPr="00DF18D9">
              <w:rPr>
                <w:rFonts w:ascii="Times New Roman" w:hAnsi="Times New Roman"/>
                <w:sz w:val="28"/>
                <w:szCs w:val="28"/>
                <w:lang w:eastAsia="en-US"/>
              </w:rPr>
              <w:t>»</w:t>
            </w:r>
          </w:p>
        </w:tc>
      </w:tr>
      <w:tr w:rsidR="001951EF" w:rsidRPr="00DF18D9" w:rsidTr="00714322">
        <w:tc>
          <w:tcPr>
            <w:tcW w:w="3085" w:type="dxa"/>
          </w:tcPr>
          <w:p w:rsidR="001951EF" w:rsidRPr="00DF18D9" w:rsidRDefault="001951EF" w:rsidP="00D42526">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Дата утверждения</w:t>
            </w:r>
          </w:p>
          <w:p w:rsidR="001951EF" w:rsidRPr="00DF18D9" w:rsidRDefault="001951EF" w:rsidP="00D42526">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муниципальной программы (наименование и номер</w:t>
            </w:r>
          </w:p>
          <w:p w:rsidR="001951EF" w:rsidRPr="00DF18D9" w:rsidRDefault="001951EF" w:rsidP="00D42526">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соответствующего</w:t>
            </w:r>
          </w:p>
          <w:p w:rsidR="001951EF" w:rsidRPr="00DF18D9" w:rsidRDefault="001951EF" w:rsidP="00D42526">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нормативного правового акта)</w:t>
            </w:r>
          </w:p>
        </w:tc>
        <w:tc>
          <w:tcPr>
            <w:tcW w:w="6237" w:type="dxa"/>
          </w:tcPr>
          <w:p w:rsidR="001951EF" w:rsidRPr="00DF18D9" w:rsidRDefault="001951EF" w:rsidP="00D42526">
            <w:pPr>
              <w:spacing w:after="0" w:line="240" w:lineRule="auto"/>
              <w:jc w:val="both"/>
              <w:rPr>
                <w:rFonts w:ascii="Times New Roman" w:hAnsi="Times New Roman"/>
                <w:sz w:val="28"/>
                <w:szCs w:val="28"/>
              </w:rPr>
            </w:pPr>
            <w:r w:rsidRPr="00DF18D9">
              <w:rPr>
                <w:rFonts w:ascii="Times New Roman" w:hAnsi="Times New Roman"/>
                <w:sz w:val="28"/>
                <w:szCs w:val="28"/>
                <w:lang w:eastAsia="en-US"/>
              </w:rPr>
              <w:t>постановление администрации Ханты-Мансийского района от 12.11.2018 № 325 «</w:t>
            </w:r>
            <w:r w:rsidRPr="00DF18D9">
              <w:rPr>
                <w:rFonts w:ascii="Times New Roman" w:hAnsi="Times New Roman"/>
                <w:sz w:val="28"/>
                <w:szCs w:val="28"/>
              </w:rPr>
              <w:t>О муниципальной программе Ханты-Мансийского района «Развитие гражданского общества Ханты-Мансийского района на 2019 –</w:t>
            </w:r>
            <w:r w:rsidR="0071425D" w:rsidRPr="00EC05CE">
              <w:rPr>
                <w:rFonts w:ascii="Times New Roman" w:hAnsi="Times New Roman"/>
                <w:color w:val="000000" w:themeColor="text1"/>
                <w:sz w:val="28"/>
                <w:szCs w:val="28"/>
              </w:rPr>
              <w:t>2022</w:t>
            </w:r>
            <w:r w:rsidRPr="0071425D">
              <w:rPr>
                <w:rFonts w:ascii="Times New Roman" w:hAnsi="Times New Roman"/>
                <w:color w:val="FF0000"/>
                <w:sz w:val="28"/>
                <w:szCs w:val="28"/>
              </w:rPr>
              <w:t xml:space="preserve"> </w:t>
            </w:r>
            <w:r w:rsidRPr="00DF18D9">
              <w:rPr>
                <w:rFonts w:ascii="Times New Roman" w:hAnsi="Times New Roman"/>
                <w:sz w:val="28"/>
                <w:szCs w:val="28"/>
              </w:rPr>
              <w:t>годы»</w:t>
            </w:r>
          </w:p>
        </w:tc>
      </w:tr>
      <w:tr w:rsidR="00CC73FF" w:rsidRPr="00DF18D9" w:rsidTr="00714322">
        <w:tc>
          <w:tcPr>
            <w:tcW w:w="3085" w:type="dxa"/>
            <w:vMerge w:val="restart"/>
          </w:tcPr>
          <w:p w:rsidR="00CC73FF" w:rsidRPr="00DF18D9" w:rsidRDefault="00CC73FF" w:rsidP="00D42526">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Ответственный исполнитель муниципальной программы</w:t>
            </w:r>
          </w:p>
        </w:tc>
        <w:tc>
          <w:tcPr>
            <w:tcW w:w="6237" w:type="dxa"/>
          </w:tcPr>
          <w:p w:rsidR="00CC73FF" w:rsidRPr="00DF18D9" w:rsidRDefault="00CC73FF" w:rsidP="00D42526">
            <w:pPr>
              <w:spacing w:after="0" w:line="240" w:lineRule="auto"/>
              <w:jc w:val="both"/>
              <w:rPr>
                <w:rFonts w:ascii="Times New Roman" w:hAnsi="Times New Roman"/>
                <w:sz w:val="28"/>
                <w:szCs w:val="28"/>
              </w:rPr>
            </w:pPr>
            <w:r>
              <w:rPr>
                <w:rFonts w:ascii="Times New Roman" w:hAnsi="Times New Roman"/>
                <w:sz w:val="28"/>
                <w:szCs w:val="28"/>
              </w:rPr>
              <w:t xml:space="preserve">Муниципальное казенное учреждение Ханты-Мансийского района </w:t>
            </w:r>
            <w:r w:rsidRPr="004D6547">
              <w:rPr>
                <w:rFonts w:ascii="Times New Roman" w:hAnsi="Times New Roman"/>
                <w:sz w:val="28"/>
                <w:szCs w:val="28"/>
              </w:rPr>
              <w:t>«Комитет по культуре, спорту и социальной политике</w:t>
            </w:r>
            <w:r>
              <w:rPr>
                <w:rFonts w:ascii="Times New Roman" w:hAnsi="Times New Roman"/>
                <w:sz w:val="28"/>
                <w:szCs w:val="28"/>
              </w:rPr>
              <w:t xml:space="preserve">» (далее МКУ ХМР «Комитет по </w:t>
            </w:r>
            <w:proofErr w:type="spellStart"/>
            <w:r>
              <w:rPr>
                <w:rFonts w:ascii="Times New Roman" w:hAnsi="Times New Roman"/>
                <w:sz w:val="28"/>
                <w:szCs w:val="28"/>
              </w:rPr>
              <w:t>КСиСП</w:t>
            </w:r>
            <w:proofErr w:type="spellEnd"/>
            <w:r>
              <w:rPr>
                <w:rFonts w:ascii="Times New Roman" w:hAnsi="Times New Roman"/>
                <w:sz w:val="28"/>
                <w:szCs w:val="28"/>
              </w:rPr>
              <w:t>»</w:t>
            </w:r>
          </w:p>
        </w:tc>
      </w:tr>
      <w:tr w:rsidR="00CC73FF" w:rsidRPr="00DF18D9" w:rsidTr="00714322">
        <w:tc>
          <w:tcPr>
            <w:tcW w:w="3085" w:type="dxa"/>
            <w:vMerge/>
          </w:tcPr>
          <w:p w:rsidR="00CC73FF" w:rsidRPr="00DF18D9" w:rsidRDefault="00CC73FF" w:rsidP="00D42526">
            <w:pPr>
              <w:pStyle w:val="ConsPlusNonformat"/>
              <w:jc w:val="both"/>
              <w:rPr>
                <w:rFonts w:ascii="Times New Roman" w:hAnsi="Times New Roman" w:cs="Times New Roman"/>
                <w:sz w:val="28"/>
                <w:szCs w:val="28"/>
              </w:rPr>
            </w:pPr>
          </w:p>
        </w:tc>
        <w:tc>
          <w:tcPr>
            <w:tcW w:w="6237" w:type="dxa"/>
          </w:tcPr>
          <w:p w:rsidR="00CC73FF" w:rsidRDefault="00CC73FF" w:rsidP="00D42526">
            <w:pPr>
              <w:spacing w:after="0" w:line="240" w:lineRule="auto"/>
              <w:jc w:val="both"/>
              <w:rPr>
                <w:rFonts w:ascii="Times New Roman" w:hAnsi="Times New Roman"/>
                <w:sz w:val="28"/>
                <w:szCs w:val="28"/>
              </w:rPr>
            </w:pPr>
            <w:r>
              <w:rPr>
                <w:rFonts w:ascii="Times New Roman" w:hAnsi="Times New Roman"/>
                <w:sz w:val="28"/>
                <w:szCs w:val="28"/>
              </w:rPr>
              <w:t>А</w:t>
            </w:r>
            <w:r w:rsidRPr="006318DA">
              <w:rPr>
                <w:rFonts w:ascii="Times New Roman" w:hAnsi="Times New Roman"/>
                <w:sz w:val="28"/>
                <w:szCs w:val="28"/>
              </w:rPr>
              <w:t>дминистрация Ханты-Мансийского района (отдел по культуре, спорту и социальной политике)</w:t>
            </w:r>
          </w:p>
        </w:tc>
      </w:tr>
      <w:tr w:rsidR="001951EF" w:rsidRPr="00DF18D9" w:rsidTr="00714322">
        <w:tc>
          <w:tcPr>
            <w:tcW w:w="3085" w:type="dxa"/>
          </w:tcPr>
          <w:p w:rsidR="001951EF" w:rsidRPr="00DF18D9" w:rsidRDefault="001951EF" w:rsidP="00D42526">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Соисполнители</w:t>
            </w:r>
          </w:p>
          <w:p w:rsidR="001951EF" w:rsidRPr="00DF18D9" w:rsidRDefault="001951EF" w:rsidP="00D42526">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муниципальной программы</w:t>
            </w:r>
          </w:p>
        </w:tc>
        <w:tc>
          <w:tcPr>
            <w:tcW w:w="6237" w:type="dxa"/>
          </w:tcPr>
          <w:p w:rsidR="001951EF" w:rsidRPr="00DF18D9" w:rsidRDefault="007367C5" w:rsidP="00D42526">
            <w:pPr>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1951EF" w:rsidRPr="00DF18D9" w:rsidTr="00714322">
        <w:tc>
          <w:tcPr>
            <w:tcW w:w="3085" w:type="dxa"/>
          </w:tcPr>
          <w:p w:rsidR="001951EF" w:rsidRPr="00DF18D9" w:rsidRDefault="001951EF" w:rsidP="00D42526">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Цели муниципальной программы</w:t>
            </w:r>
          </w:p>
        </w:tc>
        <w:tc>
          <w:tcPr>
            <w:tcW w:w="6237" w:type="dxa"/>
          </w:tcPr>
          <w:p w:rsidR="001951EF" w:rsidRPr="00DF18D9" w:rsidRDefault="001951EF" w:rsidP="00D42526">
            <w:pPr>
              <w:spacing w:after="0" w:line="240" w:lineRule="auto"/>
              <w:jc w:val="both"/>
              <w:rPr>
                <w:rFonts w:ascii="Times New Roman" w:hAnsi="Times New Roman"/>
                <w:sz w:val="28"/>
                <w:szCs w:val="28"/>
              </w:rPr>
            </w:pPr>
            <w:r w:rsidRPr="00DF18D9">
              <w:rPr>
                <w:rFonts w:ascii="Times New Roman" w:hAnsi="Times New Roman"/>
                <w:sz w:val="28"/>
                <w:szCs w:val="28"/>
              </w:rPr>
              <w:t>создание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 формировани</w:t>
            </w:r>
            <w:r w:rsidR="00152998">
              <w:rPr>
                <w:rFonts w:ascii="Times New Roman" w:hAnsi="Times New Roman"/>
                <w:sz w:val="28"/>
                <w:szCs w:val="28"/>
              </w:rPr>
              <w:t>я</w:t>
            </w:r>
            <w:r w:rsidRPr="00DF18D9">
              <w:rPr>
                <w:rFonts w:ascii="Times New Roman" w:hAnsi="Times New Roman"/>
                <w:sz w:val="28"/>
                <w:szCs w:val="28"/>
              </w:rPr>
              <w:t xml:space="preserve"> культуры открытости в системе муниципального управления</w:t>
            </w:r>
          </w:p>
        </w:tc>
      </w:tr>
      <w:tr w:rsidR="001951EF" w:rsidRPr="00DF18D9" w:rsidTr="00714322">
        <w:tc>
          <w:tcPr>
            <w:tcW w:w="3085" w:type="dxa"/>
          </w:tcPr>
          <w:p w:rsidR="001951EF" w:rsidRPr="00DF18D9" w:rsidRDefault="001951EF" w:rsidP="00D42526">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Задачи муниципальной программы</w:t>
            </w:r>
          </w:p>
        </w:tc>
        <w:tc>
          <w:tcPr>
            <w:tcW w:w="6237" w:type="dxa"/>
          </w:tcPr>
          <w:p w:rsidR="001951EF" w:rsidRPr="00152998" w:rsidRDefault="001951EF" w:rsidP="00D42526">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1. Обеспечение прозрачной и конкурентной системы поддержки социально ориентированных некоммерческих организаций</w:t>
            </w:r>
          </w:p>
          <w:p w:rsidR="001951EF" w:rsidRPr="00152998" w:rsidRDefault="001951EF" w:rsidP="00D42526">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 Обеспечение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w:t>
            </w:r>
          </w:p>
          <w:p w:rsidR="001951EF" w:rsidRPr="00152998" w:rsidRDefault="001951EF" w:rsidP="00D42526">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3. Обеспечение открытости органов местного самоуправления Ханты-Мансийского района</w:t>
            </w:r>
          </w:p>
        </w:tc>
      </w:tr>
      <w:tr w:rsidR="001951EF" w:rsidRPr="00DF18D9" w:rsidTr="00714322">
        <w:tc>
          <w:tcPr>
            <w:tcW w:w="3085" w:type="dxa"/>
          </w:tcPr>
          <w:p w:rsidR="001951EF" w:rsidRPr="00DF18D9" w:rsidRDefault="001951EF" w:rsidP="00D42526">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Подпрограммы</w:t>
            </w:r>
          </w:p>
        </w:tc>
        <w:tc>
          <w:tcPr>
            <w:tcW w:w="6237" w:type="dxa"/>
          </w:tcPr>
          <w:p w:rsidR="001951EF" w:rsidRPr="00152998" w:rsidRDefault="004026F2" w:rsidP="00D42526">
            <w:pPr>
              <w:widowControl w:val="0"/>
              <w:autoSpaceDE w:val="0"/>
              <w:autoSpaceDN w:val="0"/>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отсутствуют</w:t>
            </w:r>
          </w:p>
        </w:tc>
      </w:tr>
      <w:tr w:rsidR="001951EF" w:rsidRPr="00DF18D9" w:rsidTr="00714322">
        <w:tc>
          <w:tcPr>
            <w:tcW w:w="3085" w:type="dxa"/>
          </w:tcPr>
          <w:p w:rsidR="001951EF" w:rsidRPr="00DF18D9" w:rsidRDefault="001951EF" w:rsidP="00D42526">
            <w:pPr>
              <w:widowControl w:val="0"/>
              <w:autoSpaceDE w:val="0"/>
              <w:autoSpaceDN w:val="0"/>
              <w:spacing w:after="0" w:line="240" w:lineRule="auto"/>
              <w:jc w:val="both"/>
              <w:rPr>
                <w:rFonts w:ascii="Times New Roman" w:hAnsi="Times New Roman"/>
                <w:sz w:val="28"/>
                <w:szCs w:val="28"/>
              </w:rPr>
            </w:pPr>
            <w:r w:rsidRPr="00DF18D9">
              <w:rPr>
                <w:rFonts w:ascii="Times New Roman" w:hAnsi="Times New Roman"/>
                <w:sz w:val="28"/>
                <w:szCs w:val="28"/>
              </w:rPr>
              <w:t xml:space="preserve">Портфели проектов, проекты, входящие в состав муниципальной программы, в том </w:t>
            </w:r>
            <w:r w:rsidRPr="00DF18D9">
              <w:rPr>
                <w:rFonts w:ascii="Times New Roman" w:hAnsi="Times New Roman"/>
                <w:sz w:val="28"/>
                <w:szCs w:val="28"/>
              </w:rPr>
              <w:lastRenderedPageBreak/>
              <w:t>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237" w:type="dxa"/>
          </w:tcPr>
          <w:p w:rsidR="00D56600" w:rsidRPr="00152998" w:rsidRDefault="004026F2" w:rsidP="00D42526">
            <w:pPr>
              <w:tabs>
                <w:tab w:val="left" w:pos="459"/>
              </w:tabs>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lastRenderedPageBreak/>
              <w:t>отсутствуют</w:t>
            </w:r>
          </w:p>
        </w:tc>
      </w:tr>
      <w:tr w:rsidR="001951EF" w:rsidRPr="00DF18D9" w:rsidTr="00714322">
        <w:tc>
          <w:tcPr>
            <w:tcW w:w="3085" w:type="dxa"/>
          </w:tcPr>
          <w:p w:rsidR="001951EF" w:rsidRPr="00F56CC3" w:rsidRDefault="001951EF" w:rsidP="00D42526">
            <w:pPr>
              <w:pStyle w:val="ConsPlusNonformat"/>
              <w:jc w:val="both"/>
              <w:rPr>
                <w:rFonts w:ascii="Times New Roman" w:hAnsi="Times New Roman" w:cs="Times New Roman"/>
                <w:sz w:val="28"/>
                <w:szCs w:val="28"/>
              </w:rPr>
            </w:pPr>
            <w:r w:rsidRPr="00F56CC3">
              <w:rPr>
                <w:rFonts w:ascii="Times New Roman" w:hAnsi="Times New Roman" w:cs="Times New Roman"/>
                <w:sz w:val="28"/>
                <w:szCs w:val="28"/>
              </w:rPr>
              <w:lastRenderedPageBreak/>
              <w:t>Целевые показатели</w:t>
            </w:r>
          </w:p>
          <w:p w:rsidR="001951EF" w:rsidRPr="00F56CC3" w:rsidRDefault="001951EF" w:rsidP="00D42526">
            <w:pPr>
              <w:pStyle w:val="ConsPlusNonformat"/>
              <w:jc w:val="both"/>
              <w:rPr>
                <w:rFonts w:ascii="Times New Roman" w:hAnsi="Times New Roman" w:cs="Times New Roman"/>
                <w:sz w:val="28"/>
                <w:szCs w:val="28"/>
              </w:rPr>
            </w:pPr>
            <w:r w:rsidRPr="00F56CC3">
              <w:rPr>
                <w:rFonts w:ascii="Times New Roman" w:hAnsi="Times New Roman" w:cs="Times New Roman"/>
                <w:sz w:val="28"/>
                <w:szCs w:val="28"/>
              </w:rPr>
              <w:t>муниципальной программы</w:t>
            </w:r>
          </w:p>
        </w:tc>
        <w:tc>
          <w:tcPr>
            <w:tcW w:w="6237" w:type="dxa"/>
          </w:tcPr>
          <w:p w:rsidR="001951EF" w:rsidRPr="00152998" w:rsidRDefault="001951EF" w:rsidP="00D42526">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1. Увеличение количества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с 2 единиц до </w:t>
            </w:r>
            <w:r w:rsidR="0071425D" w:rsidRPr="00152998">
              <w:rPr>
                <w:rFonts w:ascii="Times New Roman" w:hAnsi="Times New Roman"/>
                <w:color w:val="000000" w:themeColor="text1"/>
                <w:sz w:val="28"/>
                <w:szCs w:val="28"/>
              </w:rPr>
              <w:t xml:space="preserve"> 16 </w:t>
            </w:r>
            <w:r w:rsidRPr="00152998">
              <w:rPr>
                <w:rFonts w:ascii="Times New Roman" w:hAnsi="Times New Roman"/>
                <w:color w:val="000000" w:themeColor="text1"/>
                <w:sz w:val="28"/>
                <w:szCs w:val="28"/>
              </w:rPr>
              <w:t>единиц</w:t>
            </w:r>
          </w:p>
          <w:p w:rsidR="001951EF" w:rsidRPr="00152998" w:rsidRDefault="001951EF" w:rsidP="00D42526">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2. Увеличение количества инициативных граждан и добровольцев социально ориентированных некоммерческих организаций, прошедших обучение по программам в сфере добровольчества, финансируемым за счет средств бюджета Ханты-Мансийского района, </w:t>
            </w:r>
          </w:p>
          <w:p w:rsidR="001951EF" w:rsidRPr="00152998" w:rsidRDefault="001951EF" w:rsidP="00D42526">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до </w:t>
            </w:r>
            <w:r w:rsidR="0071425D" w:rsidRPr="00152998">
              <w:rPr>
                <w:rFonts w:ascii="Times New Roman" w:hAnsi="Times New Roman"/>
                <w:color w:val="000000" w:themeColor="text1"/>
                <w:sz w:val="28"/>
                <w:szCs w:val="28"/>
              </w:rPr>
              <w:t>200</w:t>
            </w:r>
            <w:r w:rsidRPr="00152998">
              <w:rPr>
                <w:rFonts w:ascii="Times New Roman" w:hAnsi="Times New Roman"/>
                <w:color w:val="000000" w:themeColor="text1"/>
                <w:sz w:val="28"/>
                <w:szCs w:val="28"/>
              </w:rPr>
              <w:t xml:space="preserve"> человек</w:t>
            </w:r>
          </w:p>
          <w:p w:rsidR="001951EF" w:rsidRPr="00152998" w:rsidRDefault="001951EF" w:rsidP="00D42526">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3. Увеличение доли граждан, охваченных проектами социально ориентированных некоммерческих организаций, поддержанных в рамках м</w:t>
            </w:r>
            <w:r w:rsidR="00152998">
              <w:rPr>
                <w:rFonts w:ascii="Times New Roman" w:hAnsi="Times New Roman"/>
                <w:color w:val="000000" w:themeColor="text1"/>
                <w:sz w:val="28"/>
                <w:szCs w:val="28"/>
              </w:rPr>
              <w:t>униципальной программы, с 35 до</w:t>
            </w:r>
            <w:r w:rsidR="0071425D" w:rsidRPr="00152998">
              <w:rPr>
                <w:rFonts w:ascii="Times New Roman" w:hAnsi="Times New Roman"/>
                <w:color w:val="000000" w:themeColor="text1"/>
                <w:sz w:val="28"/>
                <w:szCs w:val="28"/>
              </w:rPr>
              <w:t xml:space="preserve"> 40</w:t>
            </w:r>
            <w:r w:rsidRPr="00152998">
              <w:rPr>
                <w:rFonts w:ascii="Times New Roman" w:hAnsi="Times New Roman"/>
                <w:color w:val="000000" w:themeColor="text1"/>
                <w:sz w:val="28"/>
                <w:szCs w:val="28"/>
              </w:rPr>
              <w:t>%</w:t>
            </w:r>
          </w:p>
          <w:p w:rsidR="001951EF" w:rsidRPr="00152998" w:rsidRDefault="001951EF" w:rsidP="00D42526">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4. Увеличение количества информационных сообщений в средствах массовой информации Ханты-Мансийского района о деятельности институтов гражданского общества с 2 до </w:t>
            </w:r>
            <w:r w:rsidR="00152998">
              <w:rPr>
                <w:rFonts w:ascii="Times New Roman" w:hAnsi="Times New Roman"/>
                <w:color w:val="000000" w:themeColor="text1"/>
                <w:sz w:val="28"/>
                <w:szCs w:val="28"/>
              </w:rPr>
              <w:t xml:space="preserve">8 </w:t>
            </w:r>
            <w:r w:rsidRPr="00152998">
              <w:rPr>
                <w:rFonts w:ascii="Times New Roman" w:hAnsi="Times New Roman"/>
                <w:color w:val="000000" w:themeColor="text1"/>
                <w:sz w:val="28"/>
                <w:szCs w:val="28"/>
              </w:rPr>
              <w:t>единиц</w:t>
            </w:r>
          </w:p>
        </w:tc>
      </w:tr>
      <w:tr w:rsidR="001951EF" w:rsidRPr="00DF18D9" w:rsidTr="00714322">
        <w:tc>
          <w:tcPr>
            <w:tcW w:w="3085" w:type="dxa"/>
          </w:tcPr>
          <w:p w:rsidR="001951EF" w:rsidRPr="00DF18D9" w:rsidRDefault="001951EF" w:rsidP="00D42526">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Сроки реализации муниципальной программы (разрабатывается</w:t>
            </w:r>
          </w:p>
          <w:p w:rsidR="001951EF" w:rsidRPr="00DF18D9" w:rsidRDefault="001951EF" w:rsidP="00D42526">
            <w:pPr>
              <w:pStyle w:val="ConsPlusNonformat"/>
              <w:jc w:val="both"/>
              <w:rPr>
                <w:rFonts w:ascii="Times New Roman" w:hAnsi="Times New Roman" w:cs="Times New Roman"/>
                <w:sz w:val="28"/>
                <w:szCs w:val="28"/>
                <w:highlight w:val="yellow"/>
              </w:rPr>
            </w:pPr>
            <w:r w:rsidRPr="00DF18D9">
              <w:rPr>
                <w:rFonts w:ascii="Times New Roman" w:hAnsi="Times New Roman" w:cs="Times New Roman"/>
                <w:sz w:val="28"/>
                <w:szCs w:val="28"/>
              </w:rPr>
              <w:t>на срок от трех лет)</w:t>
            </w:r>
          </w:p>
        </w:tc>
        <w:tc>
          <w:tcPr>
            <w:tcW w:w="6237" w:type="dxa"/>
          </w:tcPr>
          <w:p w:rsidR="001951EF" w:rsidRPr="00152998" w:rsidRDefault="001951EF" w:rsidP="00D42526">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2019 – 202</w:t>
            </w:r>
            <w:r w:rsidR="00D56600" w:rsidRPr="00152998">
              <w:rPr>
                <w:rFonts w:ascii="Times New Roman" w:hAnsi="Times New Roman"/>
                <w:color w:val="000000" w:themeColor="text1"/>
                <w:sz w:val="28"/>
                <w:szCs w:val="28"/>
              </w:rPr>
              <w:t>2</w:t>
            </w:r>
            <w:r w:rsidRPr="00152998">
              <w:rPr>
                <w:rFonts w:ascii="Times New Roman" w:hAnsi="Times New Roman"/>
                <w:color w:val="000000" w:themeColor="text1"/>
                <w:sz w:val="28"/>
                <w:szCs w:val="28"/>
              </w:rPr>
              <w:t xml:space="preserve"> годы</w:t>
            </w:r>
          </w:p>
        </w:tc>
      </w:tr>
      <w:tr w:rsidR="001951EF" w:rsidRPr="00DF18D9" w:rsidTr="00714322">
        <w:tc>
          <w:tcPr>
            <w:tcW w:w="3085" w:type="dxa"/>
          </w:tcPr>
          <w:p w:rsidR="001951EF" w:rsidRPr="00DF18D9" w:rsidRDefault="001951EF" w:rsidP="00D42526">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Параметры финансового обеспечения муниципальной программы</w:t>
            </w:r>
          </w:p>
        </w:tc>
        <w:tc>
          <w:tcPr>
            <w:tcW w:w="6237" w:type="dxa"/>
          </w:tcPr>
          <w:p w:rsidR="001951EF" w:rsidRPr="00152998" w:rsidRDefault="001951EF" w:rsidP="00D42526">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общий объем финансирования муниципальной программы –</w:t>
            </w:r>
            <w:r w:rsidR="0071425D" w:rsidRPr="00152998">
              <w:rPr>
                <w:rFonts w:ascii="Times New Roman" w:hAnsi="Times New Roman"/>
                <w:color w:val="000000" w:themeColor="text1"/>
                <w:sz w:val="28"/>
                <w:szCs w:val="28"/>
              </w:rPr>
              <w:t>5 600,0</w:t>
            </w:r>
            <w:r w:rsidRPr="00152998">
              <w:rPr>
                <w:rFonts w:ascii="Times New Roman" w:hAnsi="Times New Roman"/>
                <w:color w:val="000000" w:themeColor="text1"/>
                <w:sz w:val="28"/>
                <w:szCs w:val="28"/>
              </w:rPr>
              <w:t xml:space="preserve"> тыс. рублей:</w:t>
            </w:r>
          </w:p>
          <w:p w:rsidR="001951EF" w:rsidRPr="00152998" w:rsidRDefault="001951EF" w:rsidP="00D42526">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2019 год – 1 400,00 тыс. рублей;</w:t>
            </w:r>
          </w:p>
          <w:p w:rsidR="001951EF" w:rsidRPr="00152998" w:rsidRDefault="001951EF" w:rsidP="00D42526">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2020 год – 1 400,00 тыс. рублей;</w:t>
            </w:r>
          </w:p>
          <w:p w:rsidR="001951EF" w:rsidRPr="00152998" w:rsidRDefault="001951EF" w:rsidP="00D42526">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2021 год – 1 400,00 тыс. рублей</w:t>
            </w:r>
            <w:r w:rsidR="00A72445" w:rsidRPr="00152998">
              <w:rPr>
                <w:rFonts w:ascii="Times New Roman" w:hAnsi="Times New Roman"/>
                <w:color w:val="000000" w:themeColor="text1"/>
                <w:sz w:val="28"/>
                <w:szCs w:val="28"/>
              </w:rPr>
              <w:t>;</w:t>
            </w:r>
          </w:p>
          <w:p w:rsidR="00A72445" w:rsidRPr="00152998" w:rsidRDefault="00A72445" w:rsidP="00D42526">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2022 год – 1 400,00 тыс. рублей</w:t>
            </w:r>
          </w:p>
        </w:tc>
      </w:tr>
    </w:tbl>
    <w:p w:rsidR="001951EF" w:rsidRPr="00152998" w:rsidRDefault="001951EF" w:rsidP="00D42526">
      <w:pPr>
        <w:widowControl w:val="0"/>
        <w:autoSpaceDE w:val="0"/>
        <w:autoSpaceDN w:val="0"/>
        <w:spacing w:after="0" w:line="240" w:lineRule="auto"/>
        <w:ind w:firstLine="709"/>
        <w:jc w:val="center"/>
        <w:rPr>
          <w:rFonts w:ascii="Times New Roman" w:hAnsi="Times New Roman" w:cs="Times New Roman"/>
          <w:sz w:val="18"/>
          <w:szCs w:val="28"/>
        </w:rPr>
      </w:pPr>
      <w:bookmarkStart w:id="1" w:name="P249"/>
      <w:bookmarkEnd w:id="1"/>
    </w:p>
    <w:p w:rsidR="001951EF" w:rsidRDefault="001951EF" w:rsidP="00D42526">
      <w:pPr>
        <w:widowControl w:val="0"/>
        <w:autoSpaceDE w:val="0"/>
        <w:autoSpaceDN w:val="0"/>
        <w:spacing w:after="0" w:line="240" w:lineRule="auto"/>
        <w:ind w:firstLine="709"/>
        <w:jc w:val="center"/>
        <w:rPr>
          <w:rFonts w:ascii="Times New Roman" w:hAnsi="Times New Roman" w:cs="Times New Roman"/>
          <w:sz w:val="28"/>
          <w:szCs w:val="28"/>
        </w:rPr>
      </w:pPr>
      <w:r w:rsidRPr="008A3561">
        <w:rPr>
          <w:rFonts w:ascii="Times New Roman" w:hAnsi="Times New Roman" w:cs="Times New Roman"/>
          <w:sz w:val="28"/>
          <w:szCs w:val="28"/>
        </w:rPr>
        <w:t>Раздел 1</w:t>
      </w:r>
      <w:r>
        <w:rPr>
          <w:rFonts w:ascii="Times New Roman" w:hAnsi="Times New Roman" w:cs="Times New Roman"/>
          <w:sz w:val="28"/>
          <w:szCs w:val="28"/>
        </w:rPr>
        <w:t xml:space="preserve">. </w:t>
      </w:r>
      <w:r w:rsidRPr="008A3561">
        <w:rPr>
          <w:rFonts w:ascii="Times New Roman" w:hAnsi="Times New Roman" w:cs="Times New Roman"/>
          <w:sz w:val="28"/>
          <w:szCs w:val="28"/>
        </w:rPr>
        <w:t xml:space="preserve">О стимулировании инвестиционной и инновационной </w:t>
      </w:r>
      <w:r w:rsidRPr="008A3561">
        <w:rPr>
          <w:rFonts w:ascii="Times New Roman" w:hAnsi="Times New Roman" w:cs="Times New Roman"/>
          <w:sz w:val="28"/>
          <w:szCs w:val="28"/>
        </w:rPr>
        <w:lastRenderedPageBreak/>
        <w:t>деятельности, развитие конкуренции и негосу</w:t>
      </w:r>
      <w:r>
        <w:rPr>
          <w:rFonts w:ascii="Times New Roman" w:hAnsi="Times New Roman" w:cs="Times New Roman"/>
          <w:sz w:val="28"/>
          <w:szCs w:val="28"/>
        </w:rPr>
        <w:t>дарственного сектора экономики</w:t>
      </w:r>
    </w:p>
    <w:p w:rsidR="001951EF" w:rsidRPr="008A3561" w:rsidRDefault="001951EF" w:rsidP="00D42526">
      <w:pPr>
        <w:pStyle w:val="ConsPlusNormal"/>
        <w:ind w:firstLine="709"/>
        <w:jc w:val="both"/>
        <w:rPr>
          <w:rFonts w:ascii="Times New Roman" w:hAnsi="Times New Roman" w:cs="Times New Roman"/>
          <w:sz w:val="28"/>
          <w:szCs w:val="28"/>
        </w:rPr>
      </w:pPr>
      <w:r w:rsidRPr="008A3561">
        <w:rPr>
          <w:rFonts w:ascii="Times New Roman" w:hAnsi="Times New Roman" w:cs="Times New Roman"/>
          <w:sz w:val="28"/>
          <w:szCs w:val="28"/>
        </w:rPr>
        <w:t>1.1. Формирование благоприятного инвестиционного климата.</w:t>
      </w:r>
    </w:p>
    <w:p w:rsidR="001951EF" w:rsidRPr="008A3561" w:rsidRDefault="001951EF" w:rsidP="00D42526">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В целях формирования благоприятного инвестиционного климата, привлечения в муниципалитет заинтересованного предпринимательского сообщества, а также повышения качества и доступности услуг в социальной сфере через расширение участия некоммерческих организаций в предоставлении социальных услуг гражданам распоряжением администрации Ханты-Мансийского района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на период 2016 – 2020 годы (распоряжение администрации Ханты-Мансийского района от 14.09.2016 № 909-р).</w:t>
      </w:r>
    </w:p>
    <w:p w:rsidR="001951EF" w:rsidRDefault="001951EF" w:rsidP="00D42526">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1.2. Улучшение конкурентной среды. </w:t>
      </w:r>
    </w:p>
    <w:p w:rsidR="003C22FE" w:rsidRPr="008A3561" w:rsidRDefault="003C22FE" w:rsidP="00D4252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развития конкуренции на территории Ханты-Мансийского района разработан и реализуется план мероприятий («дорожная карта») по содействию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от 16.08.2019 № 824-р.</w:t>
      </w:r>
    </w:p>
    <w:p w:rsidR="001951EF" w:rsidRPr="008A3561" w:rsidRDefault="001951EF" w:rsidP="00D42526">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Муниципальной программой предусмотрены мероприятия, способствующие развитию конкурентной среды, а именно</w:t>
      </w:r>
      <w:r>
        <w:rPr>
          <w:rFonts w:ascii="Times New Roman" w:hAnsi="Times New Roman" w:cs="Times New Roman"/>
          <w:sz w:val="28"/>
          <w:szCs w:val="28"/>
        </w:rPr>
        <w:t>:</w:t>
      </w:r>
      <w:r w:rsidRPr="008A3561">
        <w:rPr>
          <w:rFonts w:ascii="Times New Roman" w:hAnsi="Times New Roman" w:cs="Times New Roman"/>
          <w:sz w:val="28"/>
          <w:szCs w:val="28"/>
        </w:rPr>
        <w:t xml:space="preserve"> организация межведомственного взаимодействия в целях создания оптимальных условий для доступа немуниципальных организаций (коммерческих, некоммерческих) к предоставлению услуг в социальной сфере.</w:t>
      </w:r>
    </w:p>
    <w:p w:rsidR="001951EF" w:rsidRPr="008A3561" w:rsidRDefault="001951EF" w:rsidP="00D42526">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sidRPr="008A3561">
        <w:rPr>
          <w:rFonts w:ascii="Times New Roman" w:hAnsi="Times New Roman" w:cs="Times New Roman"/>
          <w:sz w:val="28"/>
          <w:szCs w:val="28"/>
        </w:rPr>
        <w:t>самозанятых</w:t>
      </w:r>
      <w:proofErr w:type="spellEnd"/>
      <w:r w:rsidRPr="008A3561">
        <w:rPr>
          <w:rFonts w:ascii="Times New Roman" w:hAnsi="Times New Roman" w:cs="Times New Roman"/>
          <w:sz w:val="28"/>
          <w:szCs w:val="28"/>
        </w:rPr>
        <w:t xml:space="preserve"> граждан.</w:t>
      </w:r>
    </w:p>
    <w:p w:rsidR="001951EF" w:rsidRPr="008A3561" w:rsidRDefault="001951EF" w:rsidP="00D42526">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С целью оказания информационной, консультационной, методической, организационной, экспертно-аналитической поддержки </w:t>
      </w:r>
      <w:r>
        <w:rPr>
          <w:rFonts w:ascii="Times New Roman" w:hAnsi="Times New Roman" w:cs="Times New Roman"/>
          <w:sz w:val="28"/>
          <w:szCs w:val="28"/>
        </w:rPr>
        <w:br/>
        <w:t>СО</w:t>
      </w:r>
      <w:r w:rsidRPr="008A3561">
        <w:rPr>
          <w:rFonts w:ascii="Times New Roman" w:hAnsi="Times New Roman" w:cs="Times New Roman"/>
          <w:sz w:val="28"/>
          <w:szCs w:val="28"/>
        </w:rPr>
        <w:t>НКО, а также инициативным группам граждан на территории Ханты-Мансийского района осуществляет свою деятельность Ресурсный Центр поддержки социально ориентированных некоммерческих организаций на территории Ханты-Мансийского района (далее – Ресурсный центр), деятельность которого регламентирована постановлением администрации Ханты-Мансийского района от 25.07.201</w:t>
      </w:r>
      <w:r w:rsidR="004B233A">
        <w:rPr>
          <w:rFonts w:ascii="Times New Roman" w:hAnsi="Times New Roman" w:cs="Times New Roman"/>
          <w:sz w:val="28"/>
          <w:szCs w:val="28"/>
        </w:rPr>
        <w:t>8</w:t>
      </w:r>
      <w:r w:rsidRPr="008A35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3561">
        <w:rPr>
          <w:rFonts w:ascii="Times New Roman" w:hAnsi="Times New Roman" w:cs="Times New Roman"/>
          <w:sz w:val="28"/>
          <w:szCs w:val="28"/>
        </w:rPr>
        <w:t>212.</w:t>
      </w:r>
    </w:p>
    <w:p w:rsidR="001951EF" w:rsidRPr="008A3561" w:rsidRDefault="001951EF" w:rsidP="00D42526">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Одним из направлений деятельности Ресурсного центра является оказание содействия СОНКО по разработке и реализации социаль</w:t>
      </w:r>
      <w:r>
        <w:rPr>
          <w:rFonts w:ascii="Times New Roman" w:hAnsi="Times New Roman" w:cs="Times New Roman"/>
          <w:sz w:val="28"/>
          <w:szCs w:val="28"/>
        </w:rPr>
        <w:t>но значимых проектов, которые в</w:t>
      </w:r>
      <w:r w:rsidRPr="008A3561">
        <w:rPr>
          <w:rFonts w:ascii="Times New Roman" w:hAnsi="Times New Roman" w:cs="Times New Roman"/>
          <w:sz w:val="28"/>
          <w:szCs w:val="28"/>
        </w:rPr>
        <w:t>посл</w:t>
      </w:r>
      <w:r>
        <w:rPr>
          <w:rFonts w:ascii="Times New Roman" w:hAnsi="Times New Roman" w:cs="Times New Roman"/>
          <w:sz w:val="28"/>
          <w:szCs w:val="28"/>
        </w:rPr>
        <w:t>едствии перейдут в разряд микро-</w:t>
      </w:r>
      <w:r w:rsidRPr="008A3561">
        <w:rPr>
          <w:rFonts w:ascii="Times New Roman" w:hAnsi="Times New Roman" w:cs="Times New Roman"/>
          <w:sz w:val="28"/>
          <w:szCs w:val="28"/>
        </w:rPr>
        <w:t xml:space="preserve">предпринимательских проектов на основе монетизации хобби (нового ремесленничества, ярмарок, образовательных курсов, </w:t>
      </w:r>
      <w:proofErr w:type="spellStart"/>
      <w:r w:rsidRPr="008A3561">
        <w:rPr>
          <w:rFonts w:ascii="Times New Roman" w:hAnsi="Times New Roman" w:cs="Times New Roman"/>
          <w:sz w:val="28"/>
          <w:szCs w:val="28"/>
        </w:rPr>
        <w:t>самозанятости</w:t>
      </w:r>
      <w:proofErr w:type="spellEnd"/>
      <w:r w:rsidRPr="008A3561">
        <w:rPr>
          <w:rFonts w:ascii="Times New Roman" w:hAnsi="Times New Roman" w:cs="Times New Roman"/>
          <w:sz w:val="28"/>
          <w:szCs w:val="28"/>
        </w:rPr>
        <w:t>).</w:t>
      </w:r>
    </w:p>
    <w:p w:rsidR="001951EF" w:rsidRPr="008A3561" w:rsidRDefault="001951EF" w:rsidP="00D42526">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lastRenderedPageBreak/>
        <w:t>1.4. Инновационная составляющая муниципальной программой не предусмотрена.</w:t>
      </w:r>
    </w:p>
    <w:p w:rsidR="001951EF" w:rsidRPr="008A3561" w:rsidRDefault="001951EF" w:rsidP="00D42526">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1.5. Повышение производительности труда осуществляется с учетом технологий бережливого производства путем повышения прозрачности и открытости деятельности, устранения административных барьеров и уменьшения временных потерь.</w:t>
      </w:r>
    </w:p>
    <w:p w:rsidR="001951EF" w:rsidRPr="008A3561" w:rsidRDefault="001951EF" w:rsidP="00D42526">
      <w:pPr>
        <w:pStyle w:val="ConsPlusNormal"/>
        <w:ind w:firstLine="709"/>
        <w:jc w:val="center"/>
        <w:rPr>
          <w:rFonts w:ascii="Times New Roman" w:hAnsi="Times New Roman" w:cs="Times New Roman"/>
          <w:sz w:val="28"/>
          <w:szCs w:val="28"/>
        </w:rPr>
      </w:pPr>
    </w:p>
    <w:p w:rsidR="001951EF" w:rsidRPr="008A3561" w:rsidRDefault="001951EF" w:rsidP="00D42526">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8A3561">
        <w:rPr>
          <w:rFonts w:ascii="Times New Roman" w:eastAsia="Times New Roman" w:hAnsi="Times New Roman" w:cs="Times New Roman"/>
          <w:bCs/>
          <w:sz w:val="28"/>
          <w:szCs w:val="28"/>
          <w:lang w:eastAsia="ru-RU"/>
        </w:rPr>
        <w:t>Раздел 2. Механизм реализации муниципальной программы</w:t>
      </w:r>
    </w:p>
    <w:p w:rsidR="001951EF" w:rsidRPr="008A3561" w:rsidRDefault="001951EF" w:rsidP="00D42526">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rsidR="001951EF" w:rsidRPr="008A3561" w:rsidRDefault="001951EF" w:rsidP="00D425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1951EF" w:rsidRPr="008A3561"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комплекс мер, направленных на формирование креативного кластера гражданского сообщества Ханты-Мансийского района, включая организацию, финансирование мероприятий, направленных на развитие гражданского общества и информирование общественности о ходе и результатах ее реализации;</w:t>
      </w:r>
    </w:p>
    <w:p w:rsidR="001951EF" w:rsidRPr="008A3561"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1951EF" w:rsidRPr="008A3561"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проектной инициативы «Лаборатория социальной активности»;</w:t>
      </w:r>
    </w:p>
    <w:p w:rsidR="001951EF" w:rsidRPr="008A3561"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1951EF" w:rsidRPr="008A3561"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1951EF" w:rsidRPr="008A3561"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Реализация муниципальной программы осуществляется путем:</w:t>
      </w:r>
    </w:p>
    <w:p w:rsidR="001951EF" w:rsidRPr="008A3561"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lastRenderedPageBreak/>
        <w:t>заключения муниципальн</w:t>
      </w:r>
      <w:r>
        <w:rPr>
          <w:rFonts w:ascii="Times New Roman" w:eastAsia="Times New Roman" w:hAnsi="Times New Roman" w:cs="Times New Roman"/>
          <w:sz w:val="28"/>
          <w:szCs w:val="28"/>
          <w:lang w:eastAsia="ru-RU"/>
        </w:rPr>
        <w:t>ых</w:t>
      </w:r>
      <w:r w:rsidRPr="008A3561">
        <w:rPr>
          <w:rFonts w:ascii="Times New Roman" w:eastAsia="Times New Roman" w:hAnsi="Times New Roman" w:cs="Times New Roman"/>
          <w:sz w:val="28"/>
          <w:szCs w:val="28"/>
          <w:lang w:eastAsia="ru-RU"/>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1951EF" w:rsidRPr="008A3561"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предоставления на конкурсной основе муниципальной поддержки проектов социально ориентированных некоммерческих организаций, направленных на развитие гражданского общества</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в соответствии с постановлением администраци</w:t>
      </w:r>
      <w:r w:rsidR="008F4C43">
        <w:rPr>
          <w:rFonts w:ascii="Times New Roman" w:eastAsia="Times New Roman" w:hAnsi="Times New Roman" w:cs="Times New Roman"/>
          <w:sz w:val="28"/>
          <w:szCs w:val="28"/>
          <w:lang w:eastAsia="ru-RU"/>
        </w:rPr>
        <w:t>и Ханты-Мансийского района от 03.03.2020 №57</w:t>
      </w:r>
      <w:r w:rsidRPr="008A3561">
        <w:rPr>
          <w:rFonts w:ascii="Times New Roman" w:eastAsia="Times New Roman" w:hAnsi="Times New Roman" w:cs="Times New Roman"/>
          <w:sz w:val="28"/>
          <w:szCs w:val="28"/>
          <w:lang w:eastAsia="ru-RU"/>
        </w:rPr>
        <w:t xml:space="preserve"> «О</w:t>
      </w:r>
      <w:r w:rsidR="008F4C43">
        <w:rPr>
          <w:rFonts w:ascii="Times New Roman" w:eastAsia="Times New Roman" w:hAnsi="Times New Roman" w:cs="Times New Roman"/>
          <w:sz w:val="28"/>
          <w:szCs w:val="28"/>
          <w:lang w:eastAsia="ru-RU"/>
        </w:rPr>
        <w:t xml:space="preserve">б утверждении Правил предоставления субсидий из местного бюджета </w:t>
      </w:r>
      <w:r w:rsidRPr="008A3561">
        <w:rPr>
          <w:rFonts w:ascii="Times New Roman" w:eastAsia="Times New Roman" w:hAnsi="Times New Roman" w:cs="Times New Roman"/>
          <w:sz w:val="28"/>
          <w:szCs w:val="28"/>
          <w:lang w:eastAsia="ru-RU"/>
        </w:rPr>
        <w:t xml:space="preserve">социально </w:t>
      </w:r>
      <w:r w:rsidR="008F4C43">
        <w:rPr>
          <w:rFonts w:ascii="Times New Roman" w:eastAsia="Times New Roman" w:hAnsi="Times New Roman" w:cs="Times New Roman"/>
          <w:sz w:val="28"/>
          <w:szCs w:val="28"/>
          <w:lang w:eastAsia="ru-RU"/>
        </w:rPr>
        <w:t>ориентированным</w:t>
      </w:r>
      <w:r w:rsidR="006416FD">
        <w:rPr>
          <w:rFonts w:ascii="Times New Roman" w:eastAsia="Times New Roman" w:hAnsi="Times New Roman" w:cs="Times New Roman"/>
          <w:sz w:val="28"/>
          <w:szCs w:val="28"/>
          <w:lang w:eastAsia="ru-RU"/>
        </w:rPr>
        <w:t xml:space="preserve"> некоммерческих организациям, за исключением государственных, муниципальных учреждений</w:t>
      </w:r>
      <w:r w:rsidRPr="008A3561">
        <w:rPr>
          <w:rFonts w:ascii="Times New Roman" w:eastAsia="Times New Roman" w:hAnsi="Times New Roman" w:cs="Times New Roman"/>
          <w:sz w:val="28"/>
          <w:szCs w:val="28"/>
          <w:lang w:eastAsia="ru-RU"/>
        </w:rPr>
        <w:t xml:space="preserve"> Ханты-Мансийского района</w:t>
      </w:r>
      <w:r w:rsidRPr="00A94B97">
        <w:rPr>
          <w:rFonts w:ascii="Times New Roman" w:eastAsia="Times New Roman" w:hAnsi="Times New Roman" w:cs="Times New Roman"/>
          <w:sz w:val="28"/>
          <w:szCs w:val="28"/>
          <w:lang w:eastAsia="ru-RU"/>
        </w:rPr>
        <w:t>» (</w:t>
      </w:r>
      <w:r w:rsidR="00A94B97" w:rsidRPr="00A94B97">
        <w:rPr>
          <w:rFonts w:ascii="Times New Roman" w:hAnsi="Times New Roman"/>
          <w:sz w:val="28"/>
          <w:szCs w:val="28"/>
        </w:rPr>
        <w:t>отдел по культуре, спорту и социальной политике Администрации Ханты-Мансийского</w:t>
      </w:r>
      <w:r w:rsidR="00A94B97">
        <w:rPr>
          <w:rFonts w:ascii="Times New Roman" w:hAnsi="Times New Roman"/>
          <w:sz w:val="28"/>
          <w:szCs w:val="28"/>
        </w:rPr>
        <w:t xml:space="preserve"> района</w:t>
      </w:r>
      <w:r w:rsidR="00A94B97" w:rsidRPr="00A94B97">
        <w:rPr>
          <w:rFonts w:ascii="Times New Roman" w:hAnsi="Times New Roman"/>
          <w:sz w:val="28"/>
          <w:szCs w:val="28"/>
        </w:rPr>
        <w:t xml:space="preserve"> </w:t>
      </w:r>
      <w:r w:rsidRPr="00A94B97">
        <w:rPr>
          <w:rFonts w:ascii="Times New Roman" w:eastAsia="Times New Roman" w:hAnsi="Times New Roman" w:cs="Times New Roman"/>
          <w:sz w:val="28"/>
          <w:szCs w:val="28"/>
          <w:lang w:eastAsia="ru-RU"/>
        </w:rPr>
        <w:t>выполняет</w:t>
      </w:r>
      <w:r w:rsidRPr="008A3561">
        <w:rPr>
          <w:rFonts w:ascii="Times New Roman" w:eastAsia="Times New Roman" w:hAnsi="Times New Roman" w:cs="Times New Roman"/>
          <w:sz w:val="28"/>
          <w:szCs w:val="28"/>
          <w:lang w:eastAsia="ru-RU"/>
        </w:rPr>
        <w:t xml:space="preserve"> функции оператора субсидий Ханты-Мансийского района на развитие гражданского общества).</w:t>
      </w:r>
    </w:p>
    <w:p w:rsidR="001951EF" w:rsidRPr="008A3561"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В соответствии с Федеральным законом от 12.01.1996 № 7-ФЗ «О некоммерческих организациях» (статья 31.4), Указом Президента Российской Федерации от 08.08.2016 № 398 «Об утверждении приоритетных направлений деятельности в сфере оказания общественно полезных услуг», постановлением Правительства Российской Федерации от 27.10.2016 № 1096 «Об утверждении перечня общественно полезных услуг и критериев оценки качества их оказания» социально ориентированные некоммерческие организации – исполнители общественно полезных услуг</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имеют право на приоритетное получение субсидии на срок не менее 2 лет.</w:t>
      </w:r>
    </w:p>
    <w:p w:rsidR="001951EF" w:rsidRPr="008A3561" w:rsidRDefault="001951EF" w:rsidP="00D42526">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Соисполнители муниципальной программы:</w:t>
      </w:r>
    </w:p>
    <w:p w:rsidR="001951EF" w:rsidRPr="008A3561" w:rsidRDefault="001951EF" w:rsidP="00D42526">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участвуют в разработке и реализации программных мероприятий;</w:t>
      </w:r>
    </w:p>
    <w:p w:rsidR="001951EF" w:rsidRPr="008A3561" w:rsidRDefault="001951EF" w:rsidP="00D42526">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1951EF" w:rsidRPr="008A3561" w:rsidRDefault="001951EF" w:rsidP="00D42526">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w:t>
      </w:r>
      <w:r w:rsidR="00152998">
        <w:rPr>
          <w:rFonts w:ascii="Times New Roman" w:eastAsia="Times New Roman" w:hAnsi="Times New Roman" w:cs="Times New Roman"/>
          <w:sz w:val="28"/>
          <w:szCs w:val="28"/>
          <w:lang w:eastAsia="ru-RU"/>
        </w:rPr>
        <w:t>о</w:t>
      </w:r>
      <w:r w:rsidRPr="008A3561">
        <w:rPr>
          <w:rFonts w:ascii="Times New Roman" w:eastAsia="Times New Roman" w:hAnsi="Times New Roman" w:cs="Times New Roman"/>
          <w:sz w:val="28"/>
          <w:szCs w:val="28"/>
          <w:lang w:eastAsia="ru-RU"/>
        </w:rPr>
        <w:t xml:space="preserve">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1951EF" w:rsidRPr="008A3561" w:rsidRDefault="001951EF" w:rsidP="00D42526">
      <w:pPr>
        <w:spacing w:after="0" w:line="240" w:lineRule="auto"/>
        <w:ind w:firstLine="709"/>
        <w:jc w:val="both"/>
        <w:rPr>
          <w:rFonts w:ascii="Times New Roman" w:eastAsia="Times New Roman" w:hAnsi="Times New Roman" w:cs="Times New Roman"/>
          <w:b/>
          <w:sz w:val="28"/>
          <w:szCs w:val="28"/>
          <w:u w:color="4F6228"/>
          <w:lang w:eastAsia="ru-RU"/>
        </w:rPr>
      </w:pPr>
      <w:r w:rsidRPr="008A3561">
        <w:rPr>
          <w:rFonts w:ascii="Times New Roman" w:eastAsia="Times New Roman" w:hAnsi="Times New Roman" w:cs="Times New Roman"/>
          <w:b/>
          <w:sz w:val="28"/>
          <w:szCs w:val="28"/>
          <w:u w:color="4F6228"/>
          <w:lang w:eastAsia="ru-RU"/>
        </w:rPr>
        <w:t xml:space="preserve"> </w:t>
      </w:r>
    </w:p>
    <w:p w:rsidR="001951EF" w:rsidRPr="008A3561" w:rsidRDefault="001951EF" w:rsidP="00D42526">
      <w:pPr>
        <w:pStyle w:val="ConsPlusNormal"/>
        <w:ind w:firstLine="709"/>
        <w:jc w:val="both"/>
        <w:rPr>
          <w:rFonts w:ascii="Times New Roman" w:hAnsi="Times New Roman" w:cs="Times New Roman"/>
          <w:b/>
          <w:sz w:val="28"/>
          <w:szCs w:val="28"/>
        </w:rPr>
      </w:pPr>
    </w:p>
    <w:p w:rsidR="001951EF" w:rsidRPr="00C30F3A" w:rsidRDefault="001951EF" w:rsidP="00D42526">
      <w:pPr>
        <w:pStyle w:val="ConsPlusNormal"/>
        <w:outlineLvl w:val="2"/>
        <w:rPr>
          <w:rFonts w:ascii="Times New Roman" w:hAnsi="Times New Roman" w:cs="Times New Roman"/>
          <w:sz w:val="28"/>
          <w:szCs w:val="28"/>
        </w:rPr>
      </w:pPr>
    </w:p>
    <w:p w:rsidR="001951EF" w:rsidRPr="00C30F3A" w:rsidRDefault="001951EF" w:rsidP="00D42526">
      <w:pPr>
        <w:pStyle w:val="ConsPlusNormal"/>
        <w:jc w:val="right"/>
        <w:outlineLvl w:val="2"/>
        <w:rPr>
          <w:rFonts w:ascii="Times New Roman" w:hAnsi="Times New Roman" w:cs="Times New Roman"/>
          <w:sz w:val="28"/>
          <w:szCs w:val="28"/>
        </w:rPr>
        <w:sectPr w:rsidR="001951EF" w:rsidRPr="00C30F3A" w:rsidSect="00D4252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276" w:right="1134" w:bottom="1559" w:left="1418" w:header="567" w:footer="708" w:gutter="0"/>
          <w:cols w:space="708"/>
          <w:titlePg/>
          <w:docGrid w:linePitch="360"/>
        </w:sectPr>
      </w:pPr>
    </w:p>
    <w:p w:rsidR="001951EF" w:rsidRPr="00C30F3A" w:rsidRDefault="001951EF" w:rsidP="00D42526">
      <w:pPr>
        <w:pStyle w:val="ConsPlusNormal"/>
        <w:jc w:val="right"/>
        <w:outlineLvl w:val="2"/>
        <w:rPr>
          <w:rFonts w:ascii="Times New Roman" w:hAnsi="Times New Roman" w:cs="Times New Roman"/>
          <w:sz w:val="28"/>
          <w:szCs w:val="28"/>
        </w:rPr>
      </w:pPr>
      <w:r w:rsidRPr="00C30F3A">
        <w:rPr>
          <w:rFonts w:ascii="Times New Roman" w:hAnsi="Times New Roman" w:cs="Times New Roman"/>
          <w:sz w:val="28"/>
          <w:szCs w:val="28"/>
        </w:rPr>
        <w:lastRenderedPageBreak/>
        <w:t>Таблица 1</w:t>
      </w:r>
    </w:p>
    <w:p w:rsidR="001951EF" w:rsidRPr="00C30F3A" w:rsidRDefault="001951EF" w:rsidP="00D42526">
      <w:pPr>
        <w:pStyle w:val="ConsPlusNormal"/>
        <w:jc w:val="center"/>
        <w:rPr>
          <w:rFonts w:ascii="Times New Roman" w:hAnsi="Times New Roman" w:cs="Times New Roman"/>
          <w:sz w:val="28"/>
          <w:szCs w:val="28"/>
        </w:rPr>
      </w:pPr>
      <w:bookmarkStart w:id="2" w:name="P172"/>
      <w:bookmarkEnd w:id="2"/>
      <w:r w:rsidRPr="00C30F3A">
        <w:rPr>
          <w:rFonts w:ascii="Times New Roman" w:hAnsi="Times New Roman" w:cs="Times New Roman"/>
          <w:sz w:val="28"/>
          <w:szCs w:val="28"/>
        </w:rPr>
        <w:t>Целевые показатели муниципальной программы</w:t>
      </w:r>
    </w:p>
    <w:p w:rsidR="001951EF" w:rsidRPr="00C30F3A" w:rsidRDefault="001951EF" w:rsidP="00D42526">
      <w:pPr>
        <w:pStyle w:val="ConsPlusNormal"/>
        <w:jc w:val="center"/>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1985"/>
        <w:gridCol w:w="992"/>
        <w:gridCol w:w="992"/>
        <w:gridCol w:w="992"/>
        <w:gridCol w:w="851"/>
        <w:gridCol w:w="1701"/>
        <w:gridCol w:w="3827"/>
      </w:tblGrid>
      <w:tr w:rsidR="00DF18D9" w:rsidRPr="00C30F3A" w:rsidTr="00DF18D9">
        <w:trPr>
          <w:trHeight w:val="60"/>
        </w:trPr>
        <w:tc>
          <w:tcPr>
            <w:tcW w:w="851" w:type="dxa"/>
            <w:vMerge w:val="restart"/>
            <w:shd w:val="clear" w:color="auto" w:fill="auto"/>
            <w:hideMark/>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 пока-</w:t>
            </w:r>
            <w:proofErr w:type="spellStart"/>
            <w:r w:rsidRPr="00C30F3A">
              <w:rPr>
                <w:rFonts w:ascii="Times New Roman" w:hAnsi="Times New Roman" w:cs="Times New Roman"/>
                <w:szCs w:val="22"/>
              </w:rPr>
              <w:t>зате</w:t>
            </w:r>
            <w:proofErr w:type="spellEnd"/>
            <w:r w:rsidRPr="00C30F3A">
              <w:rPr>
                <w:rFonts w:ascii="Times New Roman" w:hAnsi="Times New Roman" w:cs="Times New Roman"/>
                <w:szCs w:val="22"/>
              </w:rPr>
              <w:t>-ля</w:t>
            </w:r>
          </w:p>
        </w:tc>
        <w:tc>
          <w:tcPr>
            <w:tcW w:w="2126" w:type="dxa"/>
            <w:vMerge w:val="restart"/>
            <w:shd w:val="clear" w:color="auto" w:fill="auto"/>
            <w:hideMark/>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Наименование целевых показателей</w:t>
            </w:r>
          </w:p>
        </w:tc>
        <w:tc>
          <w:tcPr>
            <w:tcW w:w="1985" w:type="dxa"/>
            <w:vMerge w:val="restart"/>
            <w:shd w:val="clear" w:color="auto" w:fill="auto"/>
            <w:hideMark/>
          </w:tcPr>
          <w:p w:rsidR="00DF18D9"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Базовый показат</w:t>
            </w:r>
            <w:r>
              <w:rPr>
                <w:rFonts w:ascii="Times New Roman" w:hAnsi="Times New Roman" w:cs="Times New Roman"/>
                <w:szCs w:val="22"/>
              </w:rPr>
              <w:t xml:space="preserve">ель </w:t>
            </w:r>
          </w:p>
          <w:p w:rsidR="00DF18D9" w:rsidRPr="00C30F3A" w:rsidRDefault="00DF18D9" w:rsidP="00D42526">
            <w:pPr>
              <w:pStyle w:val="ConsPlusNormal"/>
              <w:jc w:val="center"/>
              <w:rPr>
                <w:rFonts w:ascii="Times New Roman" w:hAnsi="Times New Roman" w:cs="Times New Roman"/>
                <w:szCs w:val="22"/>
              </w:rPr>
            </w:pPr>
            <w:r>
              <w:rPr>
                <w:rFonts w:ascii="Times New Roman" w:hAnsi="Times New Roman" w:cs="Times New Roman"/>
                <w:szCs w:val="22"/>
              </w:rPr>
              <w:t>на начало реализации муници</w:t>
            </w:r>
            <w:r w:rsidRPr="00C30F3A">
              <w:rPr>
                <w:rFonts w:ascii="Times New Roman" w:hAnsi="Times New Roman" w:cs="Times New Roman"/>
                <w:szCs w:val="22"/>
              </w:rPr>
              <w:t>пальной программы</w:t>
            </w:r>
          </w:p>
        </w:tc>
        <w:tc>
          <w:tcPr>
            <w:tcW w:w="3827" w:type="dxa"/>
            <w:gridSpan w:val="4"/>
            <w:shd w:val="clear" w:color="auto" w:fill="auto"/>
          </w:tcPr>
          <w:p w:rsidR="00DF18D9"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 xml:space="preserve">Значения показателя </w:t>
            </w:r>
          </w:p>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по годам</w:t>
            </w:r>
          </w:p>
        </w:tc>
        <w:tc>
          <w:tcPr>
            <w:tcW w:w="1701" w:type="dxa"/>
            <w:vMerge w:val="restart"/>
            <w:shd w:val="clear" w:color="auto" w:fill="auto"/>
            <w:hideMark/>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Целевое значение показателя</w:t>
            </w:r>
          </w:p>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 xml:space="preserve">на момент окончания реализации </w:t>
            </w:r>
            <w:proofErr w:type="spellStart"/>
            <w:proofErr w:type="gramStart"/>
            <w:r w:rsidRPr="00C30F3A">
              <w:rPr>
                <w:rFonts w:ascii="Times New Roman" w:hAnsi="Times New Roman" w:cs="Times New Roman"/>
                <w:szCs w:val="22"/>
              </w:rPr>
              <w:t>муниципаль</w:t>
            </w:r>
            <w:proofErr w:type="spellEnd"/>
            <w:r w:rsidR="00152998">
              <w:rPr>
                <w:rFonts w:ascii="Times New Roman" w:hAnsi="Times New Roman" w:cs="Times New Roman"/>
                <w:szCs w:val="22"/>
              </w:rPr>
              <w:t>-</w:t>
            </w:r>
            <w:r w:rsidRPr="00C30F3A">
              <w:rPr>
                <w:rFonts w:ascii="Times New Roman" w:hAnsi="Times New Roman" w:cs="Times New Roman"/>
                <w:szCs w:val="22"/>
              </w:rPr>
              <w:t>ной</w:t>
            </w:r>
            <w:proofErr w:type="gramEnd"/>
            <w:r w:rsidRPr="00C30F3A">
              <w:rPr>
                <w:rFonts w:ascii="Times New Roman" w:hAnsi="Times New Roman" w:cs="Times New Roman"/>
                <w:szCs w:val="22"/>
              </w:rPr>
              <w:t xml:space="preserve"> программы</w:t>
            </w:r>
          </w:p>
        </w:tc>
        <w:tc>
          <w:tcPr>
            <w:tcW w:w="3827" w:type="dxa"/>
            <w:vMerge w:val="restart"/>
          </w:tcPr>
          <w:p w:rsidR="00DF18D9" w:rsidRPr="00C30F3A" w:rsidRDefault="00DF18D9" w:rsidP="00D42526">
            <w:pPr>
              <w:pStyle w:val="ConsPlusNormal"/>
              <w:jc w:val="center"/>
              <w:rPr>
                <w:rFonts w:ascii="Times New Roman" w:hAnsi="Times New Roman" w:cs="Times New Roman"/>
                <w:b/>
                <w:szCs w:val="22"/>
              </w:rPr>
            </w:pPr>
            <w:r w:rsidRPr="00C30F3A">
              <w:rPr>
                <w:rFonts w:ascii="Times New Roman" w:hAnsi="Times New Roman" w:cs="Times New Roman"/>
                <w:szCs w:val="22"/>
              </w:rPr>
              <w:t>Расчет показателя</w:t>
            </w:r>
          </w:p>
        </w:tc>
      </w:tr>
      <w:tr w:rsidR="00DF18D9" w:rsidRPr="00C30F3A" w:rsidTr="00152998">
        <w:trPr>
          <w:trHeight w:val="372"/>
        </w:trPr>
        <w:tc>
          <w:tcPr>
            <w:tcW w:w="851" w:type="dxa"/>
            <w:vMerge/>
            <w:shd w:val="clear" w:color="auto" w:fill="auto"/>
            <w:hideMark/>
          </w:tcPr>
          <w:p w:rsidR="00DF18D9" w:rsidRPr="00C30F3A" w:rsidRDefault="00DF18D9" w:rsidP="00D42526">
            <w:pPr>
              <w:pStyle w:val="ConsPlusNormal"/>
              <w:jc w:val="both"/>
              <w:rPr>
                <w:rFonts w:ascii="Times New Roman" w:hAnsi="Times New Roman" w:cs="Times New Roman"/>
                <w:szCs w:val="22"/>
              </w:rPr>
            </w:pPr>
          </w:p>
        </w:tc>
        <w:tc>
          <w:tcPr>
            <w:tcW w:w="2126" w:type="dxa"/>
            <w:vMerge/>
            <w:shd w:val="clear" w:color="auto" w:fill="auto"/>
            <w:hideMark/>
          </w:tcPr>
          <w:p w:rsidR="00DF18D9" w:rsidRPr="00C30F3A" w:rsidRDefault="00DF18D9" w:rsidP="00D42526">
            <w:pPr>
              <w:pStyle w:val="ConsPlusNormal"/>
              <w:jc w:val="both"/>
              <w:rPr>
                <w:rFonts w:ascii="Times New Roman" w:hAnsi="Times New Roman" w:cs="Times New Roman"/>
                <w:szCs w:val="22"/>
              </w:rPr>
            </w:pPr>
          </w:p>
        </w:tc>
        <w:tc>
          <w:tcPr>
            <w:tcW w:w="1985" w:type="dxa"/>
            <w:vMerge/>
            <w:shd w:val="clear" w:color="auto" w:fill="auto"/>
            <w:hideMark/>
          </w:tcPr>
          <w:p w:rsidR="00DF18D9" w:rsidRPr="00C30F3A" w:rsidRDefault="00DF18D9" w:rsidP="00D42526">
            <w:pPr>
              <w:pStyle w:val="ConsPlusNormal"/>
              <w:jc w:val="both"/>
              <w:rPr>
                <w:rFonts w:ascii="Times New Roman" w:hAnsi="Times New Roman" w:cs="Times New Roman"/>
                <w:szCs w:val="22"/>
              </w:rPr>
            </w:pPr>
          </w:p>
        </w:tc>
        <w:tc>
          <w:tcPr>
            <w:tcW w:w="992" w:type="dxa"/>
            <w:shd w:val="clear" w:color="auto" w:fill="auto"/>
            <w:hideMark/>
          </w:tcPr>
          <w:p w:rsidR="00DF18D9"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2019</w:t>
            </w:r>
          </w:p>
          <w:p w:rsidR="00DF18D9" w:rsidRPr="00C30F3A" w:rsidRDefault="00311DE3" w:rsidP="00D42526">
            <w:pPr>
              <w:pStyle w:val="ConsPlusNormal"/>
              <w:jc w:val="center"/>
              <w:rPr>
                <w:rFonts w:ascii="Times New Roman" w:hAnsi="Times New Roman" w:cs="Times New Roman"/>
                <w:szCs w:val="22"/>
              </w:rPr>
            </w:pPr>
            <w:r w:rsidRPr="00C30F3A">
              <w:rPr>
                <w:rFonts w:ascii="Times New Roman" w:hAnsi="Times New Roman" w:cs="Times New Roman"/>
                <w:szCs w:val="22"/>
              </w:rPr>
              <w:t>Г</w:t>
            </w:r>
            <w:r w:rsidR="00DF18D9" w:rsidRPr="00C30F3A">
              <w:rPr>
                <w:rFonts w:ascii="Times New Roman" w:hAnsi="Times New Roman" w:cs="Times New Roman"/>
                <w:szCs w:val="22"/>
              </w:rPr>
              <w:t>од</w:t>
            </w:r>
          </w:p>
        </w:tc>
        <w:tc>
          <w:tcPr>
            <w:tcW w:w="992" w:type="dxa"/>
            <w:shd w:val="clear" w:color="auto" w:fill="auto"/>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2020 год</w:t>
            </w:r>
          </w:p>
        </w:tc>
        <w:tc>
          <w:tcPr>
            <w:tcW w:w="992" w:type="dxa"/>
          </w:tcPr>
          <w:p w:rsidR="00DF18D9"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2021</w:t>
            </w:r>
          </w:p>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год</w:t>
            </w:r>
          </w:p>
        </w:tc>
        <w:tc>
          <w:tcPr>
            <w:tcW w:w="851" w:type="dxa"/>
          </w:tcPr>
          <w:p w:rsidR="00DF18D9" w:rsidRPr="00C30F3A" w:rsidRDefault="00DF18D9" w:rsidP="00D42526">
            <w:pPr>
              <w:pStyle w:val="ConsPlusNormal"/>
              <w:jc w:val="center"/>
              <w:rPr>
                <w:rFonts w:ascii="Times New Roman" w:hAnsi="Times New Roman" w:cs="Times New Roman"/>
                <w:szCs w:val="22"/>
              </w:rPr>
            </w:pPr>
            <w:r>
              <w:rPr>
                <w:rFonts w:ascii="Times New Roman" w:hAnsi="Times New Roman" w:cs="Times New Roman"/>
                <w:szCs w:val="22"/>
              </w:rPr>
              <w:t>2022 год</w:t>
            </w:r>
          </w:p>
        </w:tc>
        <w:tc>
          <w:tcPr>
            <w:tcW w:w="1701" w:type="dxa"/>
            <w:vMerge/>
            <w:shd w:val="clear" w:color="auto" w:fill="auto"/>
            <w:hideMark/>
          </w:tcPr>
          <w:p w:rsidR="00DF18D9" w:rsidRPr="00C30F3A" w:rsidRDefault="00DF18D9" w:rsidP="00D42526">
            <w:pPr>
              <w:pStyle w:val="ConsPlusNormal"/>
              <w:jc w:val="both"/>
              <w:rPr>
                <w:rFonts w:ascii="Times New Roman" w:hAnsi="Times New Roman" w:cs="Times New Roman"/>
                <w:szCs w:val="22"/>
              </w:rPr>
            </w:pPr>
          </w:p>
        </w:tc>
        <w:tc>
          <w:tcPr>
            <w:tcW w:w="3827" w:type="dxa"/>
            <w:vMerge/>
          </w:tcPr>
          <w:p w:rsidR="00DF18D9" w:rsidRPr="00C30F3A" w:rsidRDefault="00DF18D9" w:rsidP="00D42526">
            <w:pPr>
              <w:pStyle w:val="ConsPlusNormal"/>
              <w:jc w:val="both"/>
              <w:rPr>
                <w:rFonts w:ascii="Times New Roman" w:hAnsi="Times New Roman" w:cs="Times New Roman"/>
                <w:szCs w:val="22"/>
              </w:rPr>
            </w:pPr>
          </w:p>
        </w:tc>
      </w:tr>
      <w:tr w:rsidR="00DF18D9" w:rsidRPr="00C30F3A" w:rsidTr="00DF18D9">
        <w:trPr>
          <w:trHeight w:val="152"/>
        </w:trPr>
        <w:tc>
          <w:tcPr>
            <w:tcW w:w="851" w:type="dxa"/>
            <w:shd w:val="clear" w:color="auto" w:fill="auto"/>
            <w:hideMark/>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1</w:t>
            </w:r>
          </w:p>
        </w:tc>
        <w:tc>
          <w:tcPr>
            <w:tcW w:w="2126" w:type="dxa"/>
            <w:shd w:val="clear" w:color="auto" w:fill="auto"/>
            <w:hideMark/>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1985" w:type="dxa"/>
            <w:shd w:val="clear" w:color="auto" w:fill="auto"/>
            <w:hideMark/>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3</w:t>
            </w:r>
          </w:p>
        </w:tc>
        <w:tc>
          <w:tcPr>
            <w:tcW w:w="992" w:type="dxa"/>
            <w:shd w:val="clear" w:color="auto" w:fill="auto"/>
            <w:hideMark/>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shd w:val="clear" w:color="auto" w:fill="auto"/>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5</w:t>
            </w:r>
          </w:p>
        </w:tc>
        <w:tc>
          <w:tcPr>
            <w:tcW w:w="992" w:type="dxa"/>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6</w:t>
            </w:r>
          </w:p>
        </w:tc>
        <w:tc>
          <w:tcPr>
            <w:tcW w:w="851" w:type="dxa"/>
          </w:tcPr>
          <w:p w:rsidR="00DF18D9" w:rsidRPr="00C30F3A" w:rsidRDefault="00152998" w:rsidP="00D42526">
            <w:pPr>
              <w:pStyle w:val="ConsPlusNormal"/>
              <w:jc w:val="center"/>
              <w:rPr>
                <w:rFonts w:ascii="Times New Roman" w:hAnsi="Times New Roman" w:cs="Times New Roman"/>
                <w:szCs w:val="22"/>
              </w:rPr>
            </w:pPr>
            <w:r>
              <w:rPr>
                <w:rFonts w:ascii="Times New Roman" w:hAnsi="Times New Roman" w:cs="Times New Roman"/>
                <w:szCs w:val="22"/>
              </w:rPr>
              <w:t>7</w:t>
            </w:r>
          </w:p>
        </w:tc>
        <w:tc>
          <w:tcPr>
            <w:tcW w:w="1701" w:type="dxa"/>
            <w:shd w:val="clear" w:color="auto" w:fill="auto"/>
            <w:hideMark/>
          </w:tcPr>
          <w:p w:rsidR="00DF18D9" w:rsidRPr="00C30F3A" w:rsidRDefault="00152998" w:rsidP="00D42526">
            <w:pPr>
              <w:pStyle w:val="ConsPlusNormal"/>
              <w:jc w:val="center"/>
              <w:rPr>
                <w:rFonts w:ascii="Times New Roman" w:hAnsi="Times New Roman" w:cs="Times New Roman"/>
                <w:szCs w:val="22"/>
              </w:rPr>
            </w:pPr>
            <w:r>
              <w:rPr>
                <w:rFonts w:ascii="Times New Roman" w:hAnsi="Times New Roman" w:cs="Times New Roman"/>
                <w:szCs w:val="22"/>
              </w:rPr>
              <w:t>8</w:t>
            </w:r>
          </w:p>
        </w:tc>
        <w:tc>
          <w:tcPr>
            <w:tcW w:w="3827" w:type="dxa"/>
          </w:tcPr>
          <w:p w:rsidR="00DF18D9" w:rsidRPr="00C30F3A" w:rsidRDefault="00152998" w:rsidP="00D42526">
            <w:pPr>
              <w:pStyle w:val="ConsPlusNormal"/>
              <w:jc w:val="center"/>
              <w:rPr>
                <w:rFonts w:ascii="Times New Roman" w:hAnsi="Times New Roman" w:cs="Times New Roman"/>
                <w:szCs w:val="22"/>
              </w:rPr>
            </w:pPr>
            <w:r>
              <w:rPr>
                <w:rFonts w:ascii="Times New Roman" w:hAnsi="Times New Roman" w:cs="Times New Roman"/>
                <w:szCs w:val="22"/>
              </w:rPr>
              <w:t>9</w:t>
            </w:r>
          </w:p>
        </w:tc>
      </w:tr>
      <w:tr w:rsidR="00DF18D9" w:rsidRPr="00C30F3A" w:rsidTr="00DF18D9">
        <w:trPr>
          <w:trHeight w:val="240"/>
        </w:trPr>
        <w:tc>
          <w:tcPr>
            <w:tcW w:w="851" w:type="dxa"/>
            <w:shd w:val="clear" w:color="auto" w:fill="auto"/>
            <w:hideMark/>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1.</w:t>
            </w:r>
          </w:p>
        </w:tc>
        <w:tc>
          <w:tcPr>
            <w:tcW w:w="2126" w:type="dxa"/>
            <w:shd w:val="clear" w:color="auto" w:fill="auto"/>
            <w:hideMark/>
          </w:tcPr>
          <w:p w:rsidR="00DF18D9" w:rsidRPr="00C30F3A" w:rsidRDefault="00DF18D9" w:rsidP="00D42526">
            <w:pPr>
              <w:pStyle w:val="ConsPlusNormal"/>
              <w:rPr>
                <w:rFonts w:ascii="Times New Roman" w:hAnsi="Times New Roman" w:cs="Times New Roman"/>
                <w:szCs w:val="22"/>
              </w:rPr>
            </w:pPr>
            <w:r w:rsidRPr="00C30F3A">
              <w:rPr>
                <w:rFonts w:ascii="Times New Roman" w:hAnsi="Times New Roman" w:cs="Times New Roman"/>
                <w:szCs w:val="22"/>
              </w:rPr>
              <w:t>Количество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(ед.)</w:t>
            </w:r>
          </w:p>
        </w:tc>
        <w:tc>
          <w:tcPr>
            <w:tcW w:w="1985" w:type="dxa"/>
            <w:shd w:val="clear" w:color="auto" w:fill="auto"/>
            <w:hideMark/>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992" w:type="dxa"/>
            <w:shd w:val="clear" w:color="auto" w:fill="auto"/>
            <w:hideMark/>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shd w:val="clear" w:color="auto" w:fill="auto"/>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851" w:type="dxa"/>
          </w:tcPr>
          <w:p w:rsidR="00DF18D9" w:rsidRPr="00C30F3A" w:rsidRDefault="00DF18D9" w:rsidP="00D42526">
            <w:pPr>
              <w:pStyle w:val="ConsPlusNormal"/>
              <w:jc w:val="center"/>
              <w:rPr>
                <w:rFonts w:ascii="Times New Roman" w:hAnsi="Times New Roman" w:cs="Times New Roman"/>
                <w:szCs w:val="22"/>
              </w:rPr>
            </w:pPr>
            <w:r>
              <w:rPr>
                <w:rFonts w:ascii="Times New Roman" w:hAnsi="Times New Roman" w:cs="Times New Roman"/>
                <w:szCs w:val="22"/>
              </w:rPr>
              <w:t>4</w:t>
            </w:r>
          </w:p>
        </w:tc>
        <w:tc>
          <w:tcPr>
            <w:tcW w:w="1701" w:type="dxa"/>
            <w:shd w:val="clear" w:color="auto" w:fill="auto"/>
            <w:hideMark/>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1</w:t>
            </w:r>
            <w:r>
              <w:rPr>
                <w:rFonts w:ascii="Times New Roman" w:hAnsi="Times New Roman" w:cs="Times New Roman"/>
                <w:szCs w:val="22"/>
              </w:rPr>
              <w:t>6</w:t>
            </w:r>
          </w:p>
        </w:tc>
        <w:tc>
          <w:tcPr>
            <w:tcW w:w="3827" w:type="dxa"/>
          </w:tcPr>
          <w:p w:rsidR="00DF18D9" w:rsidRPr="00C30F3A" w:rsidRDefault="00DF18D9" w:rsidP="00D42526">
            <w:pPr>
              <w:spacing w:after="0" w:line="240" w:lineRule="auto"/>
              <w:jc w:val="both"/>
              <w:rPr>
                <w:rFonts w:ascii="Times New Roman" w:eastAsia="Calibri" w:hAnsi="Times New Roman"/>
              </w:rPr>
            </w:pPr>
            <w:r w:rsidRPr="00C30F3A">
              <w:rPr>
                <w:rFonts w:ascii="Times New Roman" w:eastAsia="Calibri" w:hAnsi="Times New Roman"/>
              </w:rPr>
              <w:t xml:space="preserve">Указ Президента Российской Федерации от 07.05.2012 № 597 </w:t>
            </w:r>
            <w:r w:rsidR="00152998">
              <w:rPr>
                <w:rFonts w:ascii="Times New Roman" w:eastAsia="Calibri" w:hAnsi="Times New Roman"/>
              </w:rPr>
              <w:br/>
            </w:r>
            <w:r w:rsidRPr="00C30F3A">
              <w:rPr>
                <w:rFonts w:ascii="Times New Roman" w:eastAsia="Calibri" w:hAnsi="Times New Roman"/>
              </w:rPr>
              <w:t>«О мероприятиях по реализации государственной социальной политики»</w:t>
            </w:r>
            <w:r w:rsidR="00152998">
              <w:rPr>
                <w:rFonts w:ascii="Times New Roman" w:eastAsia="Calibri" w:hAnsi="Times New Roman"/>
              </w:rPr>
              <w:t>;</w:t>
            </w:r>
          </w:p>
          <w:p w:rsidR="00DF18D9" w:rsidRPr="00C30F3A" w:rsidRDefault="00152998" w:rsidP="00D42526">
            <w:pPr>
              <w:spacing w:after="0" w:line="240" w:lineRule="auto"/>
              <w:jc w:val="both"/>
              <w:rPr>
                <w:rFonts w:ascii="Times New Roman" w:hAnsi="Times New Roman" w:cs="Times New Roman"/>
              </w:rPr>
            </w:pPr>
            <w:r>
              <w:rPr>
                <w:rFonts w:ascii="Times New Roman" w:hAnsi="Times New Roman" w:cs="Times New Roman"/>
              </w:rPr>
              <w:t>п</w:t>
            </w:r>
            <w:r w:rsidR="00DF18D9" w:rsidRPr="00C30F3A">
              <w:rPr>
                <w:rFonts w:ascii="Times New Roman" w:hAnsi="Times New Roman" w:cs="Times New Roman"/>
              </w:rPr>
              <w:t xml:space="preserve">оказатель формируется ежегодно </w:t>
            </w:r>
            <w:r>
              <w:rPr>
                <w:rFonts w:ascii="Times New Roman" w:hAnsi="Times New Roman" w:cs="Times New Roman"/>
              </w:rPr>
              <w:br/>
            </w:r>
            <w:r w:rsidR="00DF18D9" w:rsidRPr="00C30F3A">
              <w:rPr>
                <w:rFonts w:ascii="Times New Roman" w:hAnsi="Times New Roman" w:cs="Times New Roman"/>
              </w:rPr>
              <w:t>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w:t>
            </w:r>
          </w:p>
        </w:tc>
      </w:tr>
      <w:tr w:rsidR="00DF18D9" w:rsidRPr="00C30F3A" w:rsidTr="00DF18D9">
        <w:trPr>
          <w:trHeight w:val="240"/>
        </w:trPr>
        <w:tc>
          <w:tcPr>
            <w:tcW w:w="851" w:type="dxa"/>
            <w:shd w:val="clear" w:color="auto" w:fill="auto"/>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2126" w:type="dxa"/>
            <w:shd w:val="clear" w:color="auto" w:fill="auto"/>
          </w:tcPr>
          <w:p w:rsidR="00DF18D9" w:rsidRPr="00C30F3A" w:rsidRDefault="00DF18D9" w:rsidP="00D42526">
            <w:pPr>
              <w:pStyle w:val="ConsPlusNormal"/>
              <w:rPr>
                <w:rFonts w:ascii="Times New Roman" w:hAnsi="Times New Roman" w:cs="Times New Roman"/>
                <w:szCs w:val="22"/>
              </w:rPr>
            </w:pPr>
            <w:r w:rsidRPr="00C30F3A">
              <w:rPr>
                <w:rFonts w:ascii="Times New Roman" w:hAnsi="Times New Roman" w:cs="Times New Roman"/>
                <w:szCs w:val="22"/>
              </w:rPr>
              <w:t xml:space="preserve">Количество инициативных граждан и добровольцев социально ориентированных некоммерческих организаций, прошедших обучение по </w:t>
            </w:r>
            <w:r w:rsidRPr="00C30F3A">
              <w:rPr>
                <w:rFonts w:ascii="Times New Roman" w:hAnsi="Times New Roman" w:cs="Times New Roman"/>
                <w:szCs w:val="22"/>
              </w:rPr>
              <w:lastRenderedPageBreak/>
              <w:t>программам в сфере добровольчества, финансируемых за счет средств бюджета Ханты-Мансийского района (</w:t>
            </w:r>
            <w:proofErr w:type="spellStart"/>
            <w:r w:rsidRPr="00C30F3A">
              <w:rPr>
                <w:rFonts w:ascii="Times New Roman" w:hAnsi="Times New Roman" w:cs="Times New Roman"/>
                <w:szCs w:val="22"/>
              </w:rPr>
              <w:t>ед</w:t>
            </w:r>
            <w:proofErr w:type="spellEnd"/>
            <w:r w:rsidRPr="00C30F3A">
              <w:rPr>
                <w:rFonts w:ascii="Times New Roman" w:hAnsi="Times New Roman" w:cs="Times New Roman"/>
                <w:szCs w:val="22"/>
              </w:rPr>
              <w:t>)</w:t>
            </w:r>
          </w:p>
        </w:tc>
        <w:tc>
          <w:tcPr>
            <w:tcW w:w="1985" w:type="dxa"/>
            <w:shd w:val="clear" w:color="auto" w:fill="auto"/>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lastRenderedPageBreak/>
              <w:t>0</w:t>
            </w:r>
          </w:p>
        </w:tc>
        <w:tc>
          <w:tcPr>
            <w:tcW w:w="992" w:type="dxa"/>
            <w:shd w:val="clear" w:color="auto" w:fill="auto"/>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992" w:type="dxa"/>
            <w:shd w:val="clear" w:color="auto" w:fill="auto"/>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992" w:type="dxa"/>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851" w:type="dxa"/>
          </w:tcPr>
          <w:p w:rsidR="00DF18D9" w:rsidRPr="00C30F3A" w:rsidRDefault="00DF18D9" w:rsidP="00D42526">
            <w:pPr>
              <w:pStyle w:val="ConsPlusNormal"/>
              <w:jc w:val="center"/>
              <w:rPr>
                <w:rFonts w:ascii="Times New Roman" w:hAnsi="Times New Roman" w:cs="Times New Roman"/>
                <w:szCs w:val="22"/>
              </w:rPr>
            </w:pPr>
            <w:r>
              <w:rPr>
                <w:rFonts w:ascii="Times New Roman" w:hAnsi="Times New Roman" w:cs="Times New Roman"/>
                <w:szCs w:val="22"/>
              </w:rPr>
              <w:t>50</w:t>
            </w:r>
          </w:p>
        </w:tc>
        <w:tc>
          <w:tcPr>
            <w:tcW w:w="1701" w:type="dxa"/>
            <w:shd w:val="clear" w:color="auto" w:fill="auto"/>
          </w:tcPr>
          <w:p w:rsidR="00DF18D9" w:rsidRPr="00C30F3A" w:rsidRDefault="00DF18D9" w:rsidP="00D42526">
            <w:pPr>
              <w:pStyle w:val="ConsPlusNormal"/>
              <w:jc w:val="center"/>
              <w:rPr>
                <w:rFonts w:ascii="Times New Roman" w:hAnsi="Times New Roman" w:cs="Times New Roman"/>
                <w:szCs w:val="22"/>
              </w:rPr>
            </w:pPr>
            <w:r>
              <w:rPr>
                <w:rFonts w:ascii="Times New Roman" w:hAnsi="Times New Roman" w:cs="Times New Roman"/>
                <w:szCs w:val="22"/>
              </w:rPr>
              <w:t>200</w:t>
            </w:r>
          </w:p>
        </w:tc>
        <w:tc>
          <w:tcPr>
            <w:tcW w:w="3827" w:type="dxa"/>
          </w:tcPr>
          <w:p w:rsidR="00DF18D9" w:rsidRPr="00C30F3A" w:rsidRDefault="00DF18D9" w:rsidP="00D42526">
            <w:pPr>
              <w:pStyle w:val="ConsPlusNormal"/>
              <w:jc w:val="both"/>
              <w:rPr>
                <w:rFonts w:ascii="Times New Roman" w:hAnsi="Times New Roman"/>
              </w:rPr>
            </w:pPr>
            <w:r w:rsidRPr="00C30F3A">
              <w:rPr>
                <w:rFonts w:ascii="Times New Roman" w:hAnsi="Times New Roman"/>
              </w:rPr>
              <w:t xml:space="preserve">Указ Президента Российской Федерации от 07.05.2012 № 597 </w:t>
            </w:r>
            <w:r w:rsidR="00152998">
              <w:rPr>
                <w:rFonts w:ascii="Times New Roman" w:hAnsi="Times New Roman"/>
              </w:rPr>
              <w:br/>
            </w:r>
            <w:r w:rsidRPr="00C30F3A">
              <w:rPr>
                <w:rFonts w:ascii="Times New Roman" w:hAnsi="Times New Roman"/>
              </w:rPr>
              <w:t>«О мероприятиях по реализации госуд</w:t>
            </w:r>
            <w:r w:rsidR="00152998">
              <w:rPr>
                <w:rFonts w:ascii="Times New Roman" w:hAnsi="Times New Roman"/>
              </w:rPr>
              <w:t>арственной социальной политики»;</w:t>
            </w:r>
          </w:p>
          <w:p w:rsidR="00DF18D9" w:rsidRPr="00C30F3A" w:rsidRDefault="00152998" w:rsidP="00D42526">
            <w:pPr>
              <w:pStyle w:val="ConsPlusNormal"/>
              <w:jc w:val="both"/>
              <w:rPr>
                <w:rFonts w:ascii="Times New Roman" w:hAnsi="Times New Roman" w:cs="Times New Roman"/>
                <w:szCs w:val="22"/>
              </w:rPr>
            </w:pPr>
            <w:r>
              <w:rPr>
                <w:rFonts w:ascii="Times New Roman" w:hAnsi="Times New Roman"/>
              </w:rPr>
              <w:t>п</w:t>
            </w:r>
            <w:r w:rsidR="00DF18D9" w:rsidRPr="00C30F3A">
              <w:rPr>
                <w:rFonts w:ascii="Times New Roman" w:hAnsi="Times New Roman"/>
              </w:rPr>
              <w:t xml:space="preserve">оказатель рассчитывается ежегодно по итогам реализации образовательных программ и мероприятий, организуемых </w:t>
            </w:r>
            <w:r w:rsidR="00EC05CE" w:rsidRPr="00BE0A38">
              <w:rPr>
                <w:rFonts w:ascii="Times New Roman" w:hAnsi="Times New Roman"/>
                <w:szCs w:val="22"/>
              </w:rPr>
              <w:t>отдел</w:t>
            </w:r>
            <w:r w:rsidR="00EC05CE">
              <w:rPr>
                <w:rFonts w:ascii="Times New Roman" w:hAnsi="Times New Roman"/>
              </w:rPr>
              <w:t>ом</w:t>
            </w:r>
            <w:r w:rsidR="00EC05CE" w:rsidRPr="00BE0A38">
              <w:rPr>
                <w:rFonts w:ascii="Times New Roman" w:hAnsi="Times New Roman"/>
                <w:szCs w:val="22"/>
              </w:rPr>
              <w:t xml:space="preserve"> по культуре, спорту и </w:t>
            </w:r>
            <w:r w:rsidR="00EC05CE">
              <w:rPr>
                <w:rFonts w:ascii="Times New Roman" w:hAnsi="Times New Roman"/>
              </w:rPr>
              <w:t xml:space="preserve">социальной </w:t>
            </w:r>
            <w:r w:rsidR="00EC05CE">
              <w:rPr>
                <w:rFonts w:ascii="Times New Roman" w:hAnsi="Times New Roman"/>
              </w:rPr>
              <w:lastRenderedPageBreak/>
              <w:t>политике А</w:t>
            </w:r>
            <w:r w:rsidR="00EC05CE">
              <w:rPr>
                <w:rFonts w:ascii="Times New Roman" w:hAnsi="Times New Roman"/>
                <w:szCs w:val="22"/>
              </w:rPr>
              <w:t>дминистрации</w:t>
            </w:r>
            <w:r w:rsidR="00EC05CE" w:rsidRPr="00BE0A38">
              <w:rPr>
                <w:rFonts w:ascii="Times New Roman" w:hAnsi="Times New Roman"/>
                <w:szCs w:val="22"/>
              </w:rPr>
              <w:t xml:space="preserve"> Ханты-Мансийского района</w:t>
            </w:r>
          </w:p>
        </w:tc>
      </w:tr>
      <w:tr w:rsidR="00DF18D9" w:rsidRPr="00C30F3A" w:rsidTr="00DF18D9">
        <w:trPr>
          <w:trHeight w:val="240"/>
        </w:trPr>
        <w:tc>
          <w:tcPr>
            <w:tcW w:w="851" w:type="dxa"/>
            <w:shd w:val="clear" w:color="auto" w:fill="auto"/>
            <w:hideMark/>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lastRenderedPageBreak/>
              <w:t>3.</w:t>
            </w:r>
          </w:p>
        </w:tc>
        <w:tc>
          <w:tcPr>
            <w:tcW w:w="2126" w:type="dxa"/>
            <w:shd w:val="clear" w:color="auto" w:fill="auto"/>
            <w:hideMark/>
          </w:tcPr>
          <w:p w:rsidR="00DF18D9" w:rsidRPr="00FB3C79" w:rsidRDefault="00DF18D9" w:rsidP="00D42526">
            <w:pPr>
              <w:pStyle w:val="ConsPlusNormal"/>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Доля граждан, охваченных проектами социально ориентированных некоммерческих организаций, поддержанных в рамках программы (%)</w:t>
            </w:r>
          </w:p>
        </w:tc>
        <w:tc>
          <w:tcPr>
            <w:tcW w:w="1985" w:type="dxa"/>
            <w:shd w:val="clear" w:color="auto" w:fill="auto"/>
            <w:hideMark/>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35</w:t>
            </w:r>
          </w:p>
        </w:tc>
        <w:tc>
          <w:tcPr>
            <w:tcW w:w="992" w:type="dxa"/>
            <w:shd w:val="clear" w:color="auto" w:fill="auto"/>
            <w:hideMark/>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36</w:t>
            </w:r>
          </w:p>
        </w:tc>
        <w:tc>
          <w:tcPr>
            <w:tcW w:w="992" w:type="dxa"/>
            <w:shd w:val="clear" w:color="auto" w:fill="auto"/>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37</w:t>
            </w:r>
          </w:p>
        </w:tc>
        <w:tc>
          <w:tcPr>
            <w:tcW w:w="992" w:type="dxa"/>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38</w:t>
            </w:r>
          </w:p>
        </w:tc>
        <w:tc>
          <w:tcPr>
            <w:tcW w:w="851" w:type="dxa"/>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40</w:t>
            </w:r>
          </w:p>
        </w:tc>
        <w:tc>
          <w:tcPr>
            <w:tcW w:w="1701" w:type="dxa"/>
            <w:shd w:val="clear" w:color="auto" w:fill="auto"/>
            <w:hideMark/>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40</w:t>
            </w:r>
          </w:p>
        </w:tc>
        <w:tc>
          <w:tcPr>
            <w:tcW w:w="3827" w:type="dxa"/>
          </w:tcPr>
          <w:p w:rsidR="00DF18D9" w:rsidRPr="00FB3C79" w:rsidRDefault="00DF18D9" w:rsidP="00D42526">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Указ Президента Российской Федерации от 07.05.2012 № 597 «О мероприятиях по реализации государственной социальной политики»</w:t>
            </w:r>
            <w:r w:rsidR="00152998" w:rsidRPr="00FB3C79">
              <w:rPr>
                <w:rFonts w:ascii="Times New Roman" w:hAnsi="Times New Roman" w:cs="Times New Roman"/>
                <w:color w:val="000000" w:themeColor="text1"/>
                <w:szCs w:val="22"/>
              </w:rPr>
              <w:t>;</w:t>
            </w:r>
          </w:p>
          <w:p w:rsidR="00DF18D9" w:rsidRPr="00FB3C79" w:rsidRDefault="00152998" w:rsidP="00D42526">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п</w:t>
            </w:r>
            <w:r w:rsidR="00DF18D9" w:rsidRPr="00FB3C79">
              <w:rPr>
                <w:rFonts w:ascii="Times New Roman" w:hAnsi="Times New Roman" w:cs="Times New Roman"/>
                <w:color w:val="000000" w:themeColor="text1"/>
                <w:szCs w:val="22"/>
              </w:rPr>
              <w:t>оказатель формируется по сведениям, предоставляемым социально ориентированными некоммерческими организациями – получателями субсидии, в отчетах по использованию субсидий;</w:t>
            </w:r>
          </w:p>
          <w:p w:rsidR="00DF18D9" w:rsidRPr="00FB3C79" w:rsidRDefault="00DF18D9" w:rsidP="00D42526">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расчет значения показателя определяется по формуле:</w:t>
            </w:r>
          </w:p>
          <w:p w:rsidR="00DF18D9" w:rsidRPr="00FB3C79" w:rsidRDefault="00DF18D9" w:rsidP="00D42526">
            <w:pPr>
              <w:pStyle w:val="ConsPlusNormal"/>
              <w:jc w:val="both"/>
              <w:rPr>
                <w:rFonts w:ascii="Times New Roman" w:hAnsi="Times New Roman" w:cs="Times New Roman"/>
                <w:color w:val="000000" w:themeColor="text1"/>
                <w:szCs w:val="22"/>
              </w:rPr>
            </w:pPr>
            <w:proofErr w:type="spellStart"/>
            <w:r w:rsidRPr="00FB3C79">
              <w:rPr>
                <w:rFonts w:ascii="Times New Roman" w:hAnsi="Times New Roman" w:cs="Times New Roman"/>
                <w:color w:val="000000" w:themeColor="text1"/>
                <w:szCs w:val="22"/>
              </w:rPr>
              <w:t>Ув</w:t>
            </w:r>
            <w:proofErr w:type="spellEnd"/>
            <w:r w:rsidRPr="00FB3C79">
              <w:rPr>
                <w:rFonts w:ascii="Times New Roman" w:hAnsi="Times New Roman" w:cs="Times New Roman"/>
                <w:color w:val="000000" w:themeColor="text1"/>
                <w:szCs w:val="22"/>
              </w:rPr>
              <w:t xml:space="preserve"> = </w:t>
            </w:r>
            <w:proofErr w:type="spellStart"/>
            <w:r w:rsidRPr="00FB3C79">
              <w:rPr>
                <w:rFonts w:ascii="Times New Roman" w:hAnsi="Times New Roman" w:cs="Times New Roman"/>
                <w:color w:val="000000" w:themeColor="text1"/>
                <w:szCs w:val="22"/>
              </w:rPr>
              <w:t>Чг</w:t>
            </w:r>
            <w:proofErr w:type="spellEnd"/>
            <w:r w:rsidRPr="00FB3C79">
              <w:rPr>
                <w:rFonts w:ascii="Times New Roman" w:hAnsi="Times New Roman" w:cs="Times New Roman"/>
                <w:color w:val="000000" w:themeColor="text1"/>
                <w:szCs w:val="22"/>
              </w:rPr>
              <w:t>/</w:t>
            </w:r>
            <w:proofErr w:type="spellStart"/>
            <w:r w:rsidRPr="00FB3C79">
              <w:rPr>
                <w:rFonts w:ascii="Times New Roman" w:hAnsi="Times New Roman" w:cs="Times New Roman"/>
                <w:color w:val="000000" w:themeColor="text1"/>
                <w:szCs w:val="22"/>
              </w:rPr>
              <w:t>Чнас</w:t>
            </w:r>
            <w:proofErr w:type="spellEnd"/>
            <w:r w:rsidRPr="00FB3C79">
              <w:rPr>
                <w:rFonts w:ascii="Times New Roman" w:hAnsi="Times New Roman" w:cs="Times New Roman"/>
                <w:color w:val="000000" w:themeColor="text1"/>
                <w:szCs w:val="22"/>
              </w:rPr>
              <w:t>*100%, где:</w:t>
            </w:r>
          </w:p>
          <w:p w:rsidR="00DF18D9" w:rsidRPr="00FB3C79" w:rsidRDefault="00DF18D9" w:rsidP="00D42526">
            <w:pPr>
              <w:pStyle w:val="ConsPlusNormal"/>
              <w:jc w:val="both"/>
              <w:rPr>
                <w:rFonts w:ascii="Times New Roman" w:hAnsi="Times New Roman" w:cs="Times New Roman"/>
                <w:color w:val="000000" w:themeColor="text1"/>
                <w:szCs w:val="22"/>
              </w:rPr>
            </w:pPr>
            <w:proofErr w:type="spellStart"/>
            <w:r w:rsidRPr="00FB3C79">
              <w:rPr>
                <w:rFonts w:ascii="Times New Roman" w:hAnsi="Times New Roman" w:cs="Times New Roman"/>
                <w:color w:val="000000" w:themeColor="text1"/>
                <w:szCs w:val="22"/>
              </w:rPr>
              <w:t>Чг</w:t>
            </w:r>
            <w:proofErr w:type="spellEnd"/>
            <w:r w:rsidRPr="00FB3C79">
              <w:rPr>
                <w:rFonts w:ascii="Times New Roman" w:hAnsi="Times New Roman" w:cs="Times New Roman"/>
                <w:color w:val="000000" w:themeColor="text1"/>
                <w:szCs w:val="22"/>
              </w:rPr>
              <w:t xml:space="preserve"> – число граждан, охваченных проектами социально ориентированных некоммерческих организаций, поддержанных в рамках муниципальной программы;</w:t>
            </w:r>
          </w:p>
          <w:p w:rsidR="00DF18D9" w:rsidRPr="00FB3C79" w:rsidRDefault="00DF18D9" w:rsidP="00D42526">
            <w:pPr>
              <w:pStyle w:val="ConsPlusNormal"/>
              <w:jc w:val="both"/>
              <w:rPr>
                <w:rFonts w:ascii="Times New Roman" w:hAnsi="Times New Roman" w:cs="Times New Roman"/>
                <w:color w:val="000000" w:themeColor="text1"/>
                <w:szCs w:val="22"/>
              </w:rPr>
            </w:pPr>
            <w:proofErr w:type="spellStart"/>
            <w:r w:rsidRPr="00FB3C79">
              <w:rPr>
                <w:rFonts w:ascii="Times New Roman" w:hAnsi="Times New Roman" w:cs="Times New Roman"/>
                <w:color w:val="000000" w:themeColor="text1"/>
                <w:szCs w:val="22"/>
              </w:rPr>
              <w:t>Чнас</w:t>
            </w:r>
            <w:proofErr w:type="spellEnd"/>
            <w:r w:rsidRPr="00FB3C79">
              <w:rPr>
                <w:rFonts w:ascii="Times New Roman" w:hAnsi="Times New Roman" w:cs="Times New Roman"/>
                <w:color w:val="000000" w:themeColor="text1"/>
                <w:szCs w:val="22"/>
              </w:rPr>
              <w:t xml:space="preserve"> – общая численность населения Ханты-Мансийского района</w:t>
            </w:r>
          </w:p>
        </w:tc>
      </w:tr>
      <w:tr w:rsidR="00DF18D9" w:rsidRPr="00C30F3A" w:rsidTr="00DF18D9">
        <w:trPr>
          <w:trHeight w:val="240"/>
        </w:trPr>
        <w:tc>
          <w:tcPr>
            <w:tcW w:w="851" w:type="dxa"/>
            <w:shd w:val="clear" w:color="auto" w:fill="auto"/>
            <w:hideMark/>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4.</w:t>
            </w:r>
          </w:p>
        </w:tc>
        <w:tc>
          <w:tcPr>
            <w:tcW w:w="2126" w:type="dxa"/>
            <w:shd w:val="clear" w:color="auto" w:fill="auto"/>
            <w:hideMark/>
          </w:tcPr>
          <w:p w:rsidR="00DF18D9" w:rsidRPr="00FB3C79" w:rsidRDefault="00DF18D9" w:rsidP="00D42526">
            <w:pPr>
              <w:pStyle w:val="ConsPlusNormal"/>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Количество информационных сообщений в средствах массовой информации Ханты-</w:t>
            </w:r>
            <w:r w:rsidRPr="00FB3C79">
              <w:rPr>
                <w:rFonts w:ascii="Times New Roman" w:hAnsi="Times New Roman" w:cs="Times New Roman"/>
                <w:color w:val="000000" w:themeColor="text1"/>
                <w:szCs w:val="22"/>
              </w:rPr>
              <w:lastRenderedPageBreak/>
              <w:t>Мансийского района о деятельности институтов гражданского общества (ед.)</w:t>
            </w:r>
          </w:p>
        </w:tc>
        <w:tc>
          <w:tcPr>
            <w:tcW w:w="1985" w:type="dxa"/>
            <w:shd w:val="clear" w:color="auto" w:fill="auto"/>
            <w:hideMark/>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lastRenderedPageBreak/>
              <w:t>2</w:t>
            </w:r>
          </w:p>
        </w:tc>
        <w:tc>
          <w:tcPr>
            <w:tcW w:w="992" w:type="dxa"/>
            <w:shd w:val="clear" w:color="auto" w:fill="auto"/>
            <w:hideMark/>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2</w:t>
            </w:r>
          </w:p>
        </w:tc>
        <w:tc>
          <w:tcPr>
            <w:tcW w:w="992" w:type="dxa"/>
            <w:shd w:val="clear" w:color="auto" w:fill="auto"/>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2</w:t>
            </w:r>
          </w:p>
        </w:tc>
        <w:tc>
          <w:tcPr>
            <w:tcW w:w="992" w:type="dxa"/>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2</w:t>
            </w:r>
          </w:p>
        </w:tc>
        <w:tc>
          <w:tcPr>
            <w:tcW w:w="851" w:type="dxa"/>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2</w:t>
            </w:r>
          </w:p>
        </w:tc>
        <w:tc>
          <w:tcPr>
            <w:tcW w:w="1701" w:type="dxa"/>
            <w:shd w:val="clear" w:color="auto" w:fill="auto"/>
            <w:hideMark/>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8</w:t>
            </w:r>
          </w:p>
        </w:tc>
        <w:tc>
          <w:tcPr>
            <w:tcW w:w="3827" w:type="dxa"/>
          </w:tcPr>
          <w:p w:rsidR="00DF18D9" w:rsidRPr="00FB3C79" w:rsidRDefault="00DF18D9" w:rsidP="00D42526">
            <w:pPr>
              <w:spacing w:after="0" w:line="240" w:lineRule="auto"/>
              <w:jc w:val="both"/>
              <w:rPr>
                <w:rFonts w:ascii="Times New Roman" w:eastAsia="Calibri" w:hAnsi="Times New Roman"/>
                <w:color w:val="000000" w:themeColor="text1"/>
              </w:rPr>
            </w:pPr>
            <w:r w:rsidRPr="00FB3C79">
              <w:rPr>
                <w:rFonts w:ascii="Times New Roman" w:eastAsia="Calibri" w:hAnsi="Times New Roman"/>
                <w:color w:val="000000" w:themeColor="text1"/>
              </w:rPr>
              <w:t xml:space="preserve">Указ Президента Российской Федерации от 07.05.2012 № 597 </w:t>
            </w:r>
            <w:r w:rsidR="00152998" w:rsidRPr="00FB3C79">
              <w:rPr>
                <w:rFonts w:ascii="Times New Roman" w:eastAsia="Calibri" w:hAnsi="Times New Roman"/>
                <w:color w:val="000000" w:themeColor="text1"/>
              </w:rPr>
              <w:br/>
            </w:r>
            <w:r w:rsidRPr="00FB3C79">
              <w:rPr>
                <w:rFonts w:ascii="Times New Roman" w:eastAsia="Calibri" w:hAnsi="Times New Roman"/>
                <w:color w:val="000000" w:themeColor="text1"/>
              </w:rPr>
              <w:t>«О мероприятиях по реализации госуд</w:t>
            </w:r>
            <w:r w:rsidR="00152998" w:rsidRPr="00FB3C79">
              <w:rPr>
                <w:rFonts w:ascii="Times New Roman" w:eastAsia="Calibri" w:hAnsi="Times New Roman"/>
                <w:color w:val="000000" w:themeColor="text1"/>
              </w:rPr>
              <w:t>арственной социальной политики»;</w:t>
            </w:r>
          </w:p>
          <w:p w:rsidR="00DF18D9" w:rsidRPr="00FB3C79" w:rsidRDefault="00152998" w:rsidP="00D42526">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п</w:t>
            </w:r>
            <w:r w:rsidR="00DF18D9" w:rsidRPr="00FB3C79">
              <w:rPr>
                <w:rFonts w:ascii="Times New Roman" w:hAnsi="Times New Roman" w:cs="Times New Roman"/>
                <w:color w:val="000000" w:themeColor="text1"/>
                <w:szCs w:val="22"/>
              </w:rPr>
              <w:t xml:space="preserve">оказатель рассчитывается исходя из </w:t>
            </w:r>
            <w:r w:rsidR="00DF18D9" w:rsidRPr="00FB3C79">
              <w:rPr>
                <w:rFonts w:ascii="Times New Roman" w:hAnsi="Times New Roman" w:cs="Times New Roman"/>
                <w:color w:val="000000" w:themeColor="text1"/>
                <w:szCs w:val="22"/>
              </w:rPr>
              <w:lastRenderedPageBreak/>
              <w:t>количества фактически размещенных сообщений на официальном сайте админис</w:t>
            </w:r>
            <w:r w:rsidRPr="00FB3C79">
              <w:rPr>
                <w:rFonts w:ascii="Times New Roman" w:hAnsi="Times New Roman" w:cs="Times New Roman"/>
                <w:color w:val="000000" w:themeColor="text1"/>
                <w:szCs w:val="22"/>
              </w:rPr>
              <w:t>трации Ханты-Мансийского района</w:t>
            </w:r>
            <w:r w:rsidR="00DF18D9" w:rsidRPr="00FB3C79">
              <w:rPr>
                <w:rFonts w:ascii="Times New Roman" w:hAnsi="Times New Roman" w:cs="Times New Roman"/>
                <w:color w:val="000000" w:themeColor="text1"/>
                <w:szCs w:val="22"/>
              </w:rPr>
              <w:t xml:space="preserve"> в сети Интернет и опубликованных материалов в газете «Наш район»;</w:t>
            </w:r>
          </w:p>
          <w:p w:rsidR="00DF18D9" w:rsidRPr="00FB3C79" w:rsidRDefault="00DF18D9" w:rsidP="00D42526">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 xml:space="preserve">источником информации является </w:t>
            </w:r>
            <w:r w:rsidR="00EC05CE" w:rsidRPr="00BE0A38">
              <w:rPr>
                <w:rFonts w:ascii="Times New Roman" w:hAnsi="Times New Roman"/>
                <w:szCs w:val="22"/>
              </w:rPr>
              <w:t xml:space="preserve">отдел по культуре, спорту и </w:t>
            </w:r>
            <w:r w:rsidR="00EC05CE">
              <w:rPr>
                <w:rFonts w:ascii="Times New Roman" w:hAnsi="Times New Roman"/>
              </w:rPr>
              <w:t>социальной политике А</w:t>
            </w:r>
            <w:r w:rsidR="00EC05CE">
              <w:rPr>
                <w:rFonts w:ascii="Times New Roman" w:hAnsi="Times New Roman"/>
                <w:szCs w:val="22"/>
              </w:rPr>
              <w:t>дминистрации</w:t>
            </w:r>
            <w:r w:rsidR="00EC05CE" w:rsidRPr="00BE0A38">
              <w:rPr>
                <w:rFonts w:ascii="Times New Roman" w:hAnsi="Times New Roman"/>
                <w:szCs w:val="22"/>
              </w:rPr>
              <w:t xml:space="preserve"> Ханты-Мансийского района</w:t>
            </w:r>
          </w:p>
        </w:tc>
      </w:tr>
      <w:tr w:rsidR="004A50CB" w:rsidRPr="00F56CC3" w:rsidTr="00764750">
        <w:trPr>
          <w:trHeight w:val="240"/>
        </w:trPr>
        <w:tc>
          <w:tcPr>
            <w:tcW w:w="851" w:type="dxa"/>
            <w:shd w:val="clear" w:color="auto" w:fill="auto"/>
          </w:tcPr>
          <w:p w:rsidR="004A50CB" w:rsidRPr="00FB3C79" w:rsidRDefault="004A50CB" w:rsidP="00D42526">
            <w:pPr>
              <w:spacing w:after="0" w:line="240" w:lineRule="auto"/>
              <w:rPr>
                <w:rFonts w:ascii="Times New Roman" w:hAnsi="Times New Roman" w:cs="Times New Roman"/>
                <w:color w:val="000000" w:themeColor="text1"/>
              </w:rPr>
            </w:pPr>
            <w:r w:rsidRPr="00FB3C79">
              <w:rPr>
                <w:rFonts w:ascii="Times New Roman" w:hAnsi="Times New Roman" w:cs="Times New Roman"/>
                <w:color w:val="000000" w:themeColor="text1"/>
              </w:rPr>
              <w:lastRenderedPageBreak/>
              <w:t>5.</w:t>
            </w:r>
          </w:p>
        </w:tc>
        <w:tc>
          <w:tcPr>
            <w:tcW w:w="2126" w:type="dxa"/>
            <w:shd w:val="clear" w:color="auto" w:fill="auto"/>
          </w:tcPr>
          <w:p w:rsidR="004A50CB" w:rsidRPr="00FB3C79" w:rsidRDefault="004A50CB" w:rsidP="00D42526">
            <w:pPr>
              <w:spacing w:after="0" w:line="240" w:lineRule="auto"/>
              <w:rPr>
                <w:rFonts w:ascii="Times New Roman" w:hAnsi="Times New Roman" w:cs="Times New Roman"/>
                <w:color w:val="000000" w:themeColor="text1"/>
              </w:rPr>
            </w:pPr>
            <w:r w:rsidRPr="00FB3C79">
              <w:rPr>
                <w:rFonts w:ascii="Times New Roman" w:hAnsi="Times New Roman" w:cs="Times New Roman"/>
                <w:color w:val="000000" w:themeColor="text1"/>
              </w:rPr>
              <w:t>Доля граждан, вовлеченных</w:t>
            </w:r>
            <w:r>
              <w:rPr>
                <w:rFonts w:ascii="Times New Roman" w:hAnsi="Times New Roman" w:cs="Times New Roman"/>
                <w:color w:val="000000" w:themeColor="text1"/>
              </w:rPr>
              <w:t xml:space="preserve"> в добровольческую деятельность</w:t>
            </w:r>
            <w:r w:rsidRPr="00FB3C79">
              <w:rPr>
                <w:rFonts w:ascii="Times New Roman" w:hAnsi="Times New Roman" w:cs="Times New Roman"/>
                <w:color w:val="000000" w:themeColor="text1"/>
              </w:rPr>
              <w:t xml:space="preserve"> (%)</w:t>
            </w:r>
          </w:p>
        </w:tc>
        <w:tc>
          <w:tcPr>
            <w:tcW w:w="1985" w:type="dxa"/>
            <w:shd w:val="clear" w:color="auto" w:fill="auto"/>
          </w:tcPr>
          <w:p w:rsidR="004A50CB" w:rsidRPr="00FB3C79" w:rsidRDefault="00EE5B51" w:rsidP="00D42526">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10</w:t>
            </w:r>
          </w:p>
        </w:tc>
        <w:tc>
          <w:tcPr>
            <w:tcW w:w="992" w:type="dxa"/>
            <w:shd w:val="clear" w:color="auto" w:fill="auto"/>
          </w:tcPr>
          <w:p w:rsidR="004A50CB" w:rsidRPr="00FB3C79" w:rsidRDefault="00EE5B51" w:rsidP="00D42526">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14</w:t>
            </w:r>
          </w:p>
        </w:tc>
        <w:tc>
          <w:tcPr>
            <w:tcW w:w="992" w:type="dxa"/>
            <w:shd w:val="clear" w:color="auto" w:fill="auto"/>
          </w:tcPr>
          <w:p w:rsidR="004A50CB" w:rsidRPr="00FB3C79" w:rsidRDefault="004A50CB"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1</w:t>
            </w:r>
            <w:r w:rsidR="00EE5B51">
              <w:rPr>
                <w:rFonts w:ascii="Times New Roman" w:hAnsi="Times New Roman" w:cs="Times New Roman"/>
                <w:color w:val="000000" w:themeColor="text1"/>
                <w:szCs w:val="22"/>
              </w:rPr>
              <w:t>6</w:t>
            </w:r>
          </w:p>
        </w:tc>
        <w:tc>
          <w:tcPr>
            <w:tcW w:w="992" w:type="dxa"/>
          </w:tcPr>
          <w:p w:rsidR="004A50CB" w:rsidRPr="00FB3C79" w:rsidRDefault="004A50CB"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1</w:t>
            </w:r>
            <w:r w:rsidR="00EE5B51">
              <w:rPr>
                <w:rFonts w:ascii="Times New Roman" w:hAnsi="Times New Roman" w:cs="Times New Roman"/>
                <w:color w:val="000000" w:themeColor="text1"/>
                <w:szCs w:val="22"/>
              </w:rPr>
              <w:t>7</w:t>
            </w:r>
          </w:p>
        </w:tc>
        <w:tc>
          <w:tcPr>
            <w:tcW w:w="851" w:type="dxa"/>
          </w:tcPr>
          <w:p w:rsidR="004A50CB" w:rsidRPr="00FB3C79" w:rsidRDefault="00EE5B51" w:rsidP="00D42526">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18</w:t>
            </w:r>
          </w:p>
        </w:tc>
        <w:tc>
          <w:tcPr>
            <w:tcW w:w="1701" w:type="dxa"/>
            <w:shd w:val="clear" w:color="auto" w:fill="auto"/>
          </w:tcPr>
          <w:p w:rsidR="004A50CB" w:rsidRPr="00FB3C79" w:rsidRDefault="00EE5B51" w:rsidP="00D42526">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18</w:t>
            </w:r>
          </w:p>
        </w:tc>
        <w:tc>
          <w:tcPr>
            <w:tcW w:w="3827" w:type="dxa"/>
          </w:tcPr>
          <w:p w:rsidR="004A50CB" w:rsidRPr="00FB3C79" w:rsidRDefault="004A50CB" w:rsidP="00D42526">
            <w:pPr>
              <w:spacing w:after="0" w:line="240" w:lineRule="auto"/>
              <w:jc w:val="both"/>
              <w:rPr>
                <w:rFonts w:ascii="Times New Roman" w:eastAsia="Calibri" w:hAnsi="Times New Roman" w:cs="Times New Roman"/>
                <w:color w:val="000000" w:themeColor="text1"/>
              </w:rPr>
            </w:pPr>
            <w:r w:rsidRPr="00FB3C79">
              <w:rPr>
                <w:rFonts w:ascii="Times New Roman" w:eastAsia="Calibri" w:hAnsi="Times New Roman" w:cs="Times New Roman"/>
                <w:color w:val="000000" w:themeColor="text1"/>
              </w:rPr>
              <w:t xml:space="preserve">Указ Президента Российской Федерации от 07.05.2012 № 597 </w:t>
            </w:r>
            <w:r w:rsidRPr="00FB3C79">
              <w:rPr>
                <w:rFonts w:ascii="Times New Roman" w:eastAsia="Calibri" w:hAnsi="Times New Roman" w:cs="Times New Roman"/>
                <w:color w:val="000000" w:themeColor="text1"/>
              </w:rPr>
              <w:br/>
              <w:t>«О мероприятиях по реализации государственной социальной политики»;</w:t>
            </w:r>
          </w:p>
          <w:p w:rsidR="004A50CB" w:rsidRPr="00FB3C79" w:rsidRDefault="004A50CB" w:rsidP="00D42526">
            <w:pPr>
              <w:spacing w:after="0" w:line="240" w:lineRule="auto"/>
              <w:jc w:val="both"/>
              <w:rPr>
                <w:rFonts w:ascii="Times New Roman" w:eastAsia="Calibri" w:hAnsi="Times New Roman" w:cs="Times New Roman"/>
                <w:color w:val="000000" w:themeColor="text1"/>
              </w:rPr>
            </w:pPr>
            <w:r w:rsidRPr="00FB3C79">
              <w:rPr>
                <w:rFonts w:ascii="Times New Roman" w:eastAsia="Calibri" w:hAnsi="Times New Roman" w:cs="Times New Roman"/>
                <w:color w:val="000000" w:themeColor="text1"/>
              </w:rPr>
              <w:t>расчет значения показателя определяется по формуле:</w:t>
            </w:r>
          </w:p>
          <w:p w:rsidR="004A50CB" w:rsidRPr="00FB3C79" w:rsidRDefault="004A50CB" w:rsidP="00D42526">
            <w:pPr>
              <w:spacing w:after="0" w:line="240" w:lineRule="auto"/>
              <w:jc w:val="both"/>
              <w:rPr>
                <w:rFonts w:ascii="Times New Roman" w:eastAsia="Calibri" w:hAnsi="Times New Roman" w:cs="Times New Roman"/>
                <w:color w:val="000000" w:themeColor="text1"/>
              </w:rPr>
            </w:pPr>
            <w:proofErr w:type="spellStart"/>
            <w:r w:rsidRPr="00FB3C79">
              <w:rPr>
                <w:rFonts w:ascii="Times New Roman" w:eastAsia="Calibri" w:hAnsi="Times New Roman" w:cs="Times New Roman"/>
                <w:color w:val="000000" w:themeColor="text1"/>
              </w:rPr>
              <w:t>Ув</w:t>
            </w:r>
            <w:proofErr w:type="spellEnd"/>
            <w:r w:rsidRPr="00FB3C79">
              <w:rPr>
                <w:rFonts w:ascii="Times New Roman" w:eastAsia="Calibri" w:hAnsi="Times New Roman" w:cs="Times New Roman"/>
                <w:color w:val="000000" w:themeColor="text1"/>
              </w:rPr>
              <w:t xml:space="preserve"> = </w:t>
            </w:r>
            <w:proofErr w:type="spellStart"/>
            <w:r w:rsidRPr="00FB3C79">
              <w:rPr>
                <w:rFonts w:ascii="Times New Roman" w:eastAsia="Calibri" w:hAnsi="Times New Roman" w:cs="Times New Roman"/>
                <w:color w:val="000000" w:themeColor="text1"/>
              </w:rPr>
              <w:t>Чд</w:t>
            </w:r>
            <w:proofErr w:type="spellEnd"/>
            <w:r w:rsidRPr="00FB3C79">
              <w:rPr>
                <w:rFonts w:ascii="Times New Roman" w:eastAsia="Calibri" w:hAnsi="Times New Roman" w:cs="Times New Roman"/>
                <w:color w:val="000000" w:themeColor="text1"/>
              </w:rPr>
              <w:t>/</w:t>
            </w:r>
            <w:proofErr w:type="spellStart"/>
            <w:r w:rsidRPr="00FB3C79">
              <w:rPr>
                <w:rFonts w:ascii="Times New Roman" w:eastAsia="Calibri" w:hAnsi="Times New Roman" w:cs="Times New Roman"/>
                <w:color w:val="000000" w:themeColor="text1"/>
              </w:rPr>
              <w:t>Чнас</w:t>
            </w:r>
            <w:proofErr w:type="spellEnd"/>
            <w:r w:rsidRPr="00FB3C79">
              <w:rPr>
                <w:rFonts w:ascii="Times New Roman" w:eastAsia="Calibri" w:hAnsi="Times New Roman" w:cs="Times New Roman"/>
                <w:color w:val="000000" w:themeColor="text1"/>
              </w:rPr>
              <w:t>*100%, где:</w:t>
            </w:r>
          </w:p>
          <w:p w:rsidR="004A50CB" w:rsidRPr="00FB3C79" w:rsidRDefault="004A50CB" w:rsidP="00D42526">
            <w:pPr>
              <w:spacing w:after="0" w:line="240" w:lineRule="auto"/>
              <w:jc w:val="both"/>
              <w:rPr>
                <w:rFonts w:ascii="Times New Roman" w:eastAsia="Calibri" w:hAnsi="Times New Roman" w:cs="Times New Roman"/>
                <w:color w:val="000000" w:themeColor="text1"/>
              </w:rPr>
            </w:pPr>
            <w:proofErr w:type="spellStart"/>
            <w:r w:rsidRPr="00FB3C79">
              <w:rPr>
                <w:rFonts w:ascii="Times New Roman" w:eastAsia="Calibri" w:hAnsi="Times New Roman" w:cs="Times New Roman"/>
                <w:color w:val="000000" w:themeColor="text1"/>
              </w:rPr>
              <w:t>Чд</w:t>
            </w:r>
            <w:proofErr w:type="spellEnd"/>
            <w:r w:rsidRPr="00FB3C79">
              <w:rPr>
                <w:rFonts w:ascii="Times New Roman" w:eastAsia="Calibri" w:hAnsi="Times New Roman" w:cs="Times New Roman"/>
                <w:color w:val="000000" w:themeColor="text1"/>
              </w:rPr>
              <w:t xml:space="preserve"> – численность населения, работающего в качестве добровольцев (волонтеров) в рамках муниципальной программы;</w:t>
            </w:r>
          </w:p>
          <w:p w:rsidR="004A50CB" w:rsidRPr="00FB3C79" w:rsidRDefault="004A50CB" w:rsidP="00D42526">
            <w:pPr>
              <w:spacing w:after="0" w:line="240" w:lineRule="auto"/>
              <w:jc w:val="both"/>
              <w:rPr>
                <w:rFonts w:ascii="Times New Roman" w:eastAsia="Calibri" w:hAnsi="Times New Roman" w:cs="Times New Roman"/>
                <w:color w:val="000000" w:themeColor="text1"/>
              </w:rPr>
            </w:pPr>
            <w:proofErr w:type="spellStart"/>
            <w:r w:rsidRPr="00FB3C79">
              <w:rPr>
                <w:rFonts w:ascii="Times New Roman" w:eastAsia="Calibri" w:hAnsi="Times New Roman" w:cs="Times New Roman"/>
                <w:color w:val="000000" w:themeColor="text1"/>
              </w:rPr>
              <w:t>Чнас</w:t>
            </w:r>
            <w:proofErr w:type="spellEnd"/>
            <w:r w:rsidRPr="00FB3C79">
              <w:rPr>
                <w:rFonts w:ascii="Times New Roman" w:eastAsia="Calibri" w:hAnsi="Times New Roman" w:cs="Times New Roman"/>
                <w:color w:val="000000" w:themeColor="text1"/>
              </w:rPr>
              <w:t xml:space="preserve"> – общая численность населения Ханты-Мансийского района</w:t>
            </w:r>
          </w:p>
        </w:tc>
      </w:tr>
    </w:tbl>
    <w:p w:rsidR="001951EF" w:rsidRPr="00D42526" w:rsidRDefault="001951EF" w:rsidP="00D42526">
      <w:pPr>
        <w:pStyle w:val="ConsPlusNormal"/>
        <w:jc w:val="both"/>
        <w:rPr>
          <w:rFonts w:ascii="Times New Roman" w:hAnsi="Times New Roman" w:cs="Times New Roman"/>
          <w:sz w:val="28"/>
          <w:szCs w:val="28"/>
        </w:rPr>
      </w:pPr>
    </w:p>
    <w:p w:rsidR="001951EF" w:rsidRPr="00C30F3A" w:rsidRDefault="001951EF" w:rsidP="00D42526">
      <w:pPr>
        <w:spacing w:after="0" w:line="240" w:lineRule="auto"/>
        <w:ind w:right="-598"/>
        <w:jc w:val="right"/>
        <w:rPr>
          <w:rFonts w:ascii="Times New Roman" w:hAnsi="Times New Roman" w:cs="Times New Roman"/>
          <w:sz w:val="28"/>
          <w:szCs w:val="28"/>
        </w:rPr>
      </w:pPr>
      <w:r w:rsidRPr="00C30F3A">
        <w:rPr>
          <w:rFonts w:ascii="Times New Roman" w:hAnsi="Times New Roman" w:cs="Times New Roman"/>
          <w:sz w:val="28"/>
          <w:szCs w:val="28"/>
        </w:rPr>
        <w:t>Таблица 2</w:t>
      </w:r>
    </w:p>
    <w:p w:rsidR="001951EF" w:rsidRPr="00DD66A3" w:rsidRDefault="001951EF" w:rsidP="00D42526">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Распределение финансовых ресурсов муниципальной программы</w:t>
      </w:r>
    </w:p>
    <w:tbl>
      <w:tblPr>
        <w:tblW w:w="5222"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418"/>
        <w:gridCol w:w="4820"/>
        <w:gridCol w:w="1990"/>
        <w:gridCol w:w="1698"/>
        <w:gridCol w:w="1136"/>
        <w:gridCol w:w="992"/>
        <w:gridCol w:w="1001"/>
        <w:gridCol w:w="992"/>
        <w:gridCol w:w="980"/>
      </w:tblGrid>
      <w:tr w:rsidR="0023704C" w:rsidRPr="00DD66A3" w:rsidTr="00621AD6">
        <w:trPr>
          <w:trHeight w:val="20"/>
        </w:trPr>
        <w:tc>
          <w:tcPr>
            <w:tcW w:w="472" w:type="pct"/>
            <w:vMerge w:val="restart"/>
            <w:shd w:val="clear" w:color="auto" w:fill="auto"/>
            <w:hideMark/>
          </w:tcPr>
          <w:p w:rsidR="0023704C" w:rsidRPr="00DD66A3" w:rsidRDefault="0023704C" w:rsidP="00D42526">
            <w:pPr>
              <w:spacing w:after="0" w:line="240" w:lineRule="auto"/>
              <w:jc w:val="center"/>
              <w:rPr>
                <w:rFonts w:ascii="Times New Roman" w:hAnsi="Times New Roman"/>
              </w:rPr>
            </w:pPr>
            <w:r>
              <w:rPr>
                <w:rFonts w:ascii="Times New Roman" w:hAnsi="Times New Roman"/>
              </w:rPr>
              <w:t>Номер основного меропри</w:t>
            </w:r>
            <w:r w:rsidRPr="00DD66A3">
              <w:rPr>
                <w:rFonts w:ascii="Times New Roman" w:hAnsi="Times New Roman"/>
              </w:rPr>
              <w:t>ятия</w:t>
            </w:r>
          </w:p>
        </w:tc>
        <w:tc>
          <w:tcPr>
            <w:tcW w:w="1604" w:type="pct"/>
            <w:vMerge w:val="restart"/>
            <w:shd w:val="clear" w:color="auto" w:fill="auto"/>
            <w:hideMark/>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Основные мероприятия муниципальной программы (связь мероприятий с показателями муниципальной программы)</w:t>
            </w:r>
          </w:p>
        </w:tc>
        <w:tc>
          <w:tcPr>
            <w:tcW w:w="662" w:type="pct"/>
            <w:vMerge w:val="restart"/>
            <w:shd w:val="clear" w:color="auto" w:fill="auto"/>
            <w:hideMark/>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Ответ</w:t>
            </w:r>
            <w:r>
              <w:rPr>
                <w:rFonts w:ascii="Times New Roman" w:hAnsi="Times New Roman"/>
              </w:rPr>
              <w:t>ственный исполнитель (соисполни</w:t>
            </w:r>
            <w:r w:rsidRPr="00DD66A3">
              <w:rPr>
                <w:rFonts w:ascii="Times New Roman" w:hAnsi="Times New Roman"/>
              </w:rPr>
              <w:t>тель)</w:t>
            </w:r>
          </w:p>
        </w:tc>
        <w:tc>
          <w:tcPr>
            <w:tcW w:w="565" w:type="pct"/>
            <w:vMerge w:val="restart"/>
            <w:shd w:val="clear" w:color="auto" w:fill="auto"/>
            <w:hideMark/>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 xml:space="preserve">Источники </w:t>
            </w:r>
            <w:proofErr w:type="spellStart"/>
            <w:proofErr w:type="gramStart"/>
            <w:r w:rsidRPr="00DD66A3">
              <w:rPr>
                <w:rFonts w:ascii="Times New Roman" w:hAnsi="Times New Roman"/>
              </w:rPr>
              <w:t>финансирова-ния</w:t>
            </w:r>
            <w:proofErr w:type="spellEnd"/>
            <w:proofErr w:type="gramEnd"/>
          </w:p>
        </w:tc>
        <w:tc>
          <w:tcPr>
            <w:tcW w:w="1697" w:type="pct"/>
            <w:gridSpan w:val="5"/>
            <w:shd w:val="clear" w:color="auto" w:fill="auto"/>
            <w:hideMark/>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Финансовые затраты на реализацию</w:t>
            </w:r>
          </w:p>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(тыс. рублей)</w:t>
            </w:r>
          </w:p>
        </w:tc>
      </w:tr>
      <w:tr w:rsidR="0023704C" w:rsidRPr="00DD66A3" w:rsidTr="00621AD6">
        <w:trPr>
          <w:trHeight w:val="20"/>
        </w:trPr>
        <w:tc>
          <w:tcPr>
            <w:tcW w:w="472" w:type="pct"/>
            <w:vMerge/>
            <w:hideMark/>
          </w:tcPr>
          <w:p w:rsidR="0023704C" w:rsidRPr="00DD66A3" w:rsidRDefault="0023704C" w:rsidP="00D42526">
            <w:pPr>
              <w:spacing w:after="0" w:line="240" w:lineRule="auto"/>
              <w:jc w:val="center"/>
              <w:rPr>
                <w:rFonts w:ascii="Times New Roman" w:hAnsi="Times New Roman"/>
              </w:rPr>
            </w:pPr>
          </w:p>
        </w:tc>
        <w:tc>
          <w:tcPr>
            <w:tcW w:w="1604" w:type="pct"/>
            <w:vMerge/>
            <w:hideMark/>
          </w:tcPr>
          <w:p w:rsidR="0023704C" w:rsidRPr="00DD66A3" w:rsidRDefault="0023704C" w:rsidP="00D42526">
            <w:pPr>
              <w:spacing w:after="0" w:line="240" w:lineRule="auto"/>
              <w:jc w:val="center"/>
              <w:rPr>
                <w:rFonts w:ascii="Times New Roman" w:hAnsi="Times New Roman"/>
              </w:rPr>
            </w:pPr>
          </w:p>
        </w:tc>
        <w:tc>
          <w:tcPr>
            <w:tcW w:w="662" w:type="pct"/>
            <w:vMerge/>
            <w:hideMark/>
          </w:tcPr>
          <w:p w:rsidR="0023704C" w:rsidRPr="00DD66A3" w:rsidRDefault="0023704C" w:rsidP="00D42526">
            <w:pPr>
              <w:spacing w:after="0" w:line="240" w:lineRule="auto"/>
              <w:jc w:val="center"/>
              <w:rPr>
                <w:rFonts w:ascii="Times New Roman" w:hAnsi="Times New Roman"/>
              </w:rPr>
            </w:pPr>
          </w:p>
        </w:tc>
        <w:tc>
          <w:tcPr>
            <w:tcW w:w="565" w:type="pct"/>
            <w:vMerge/>
            <w:hideMark/>
          </w:tcPr>
          <w:p w:rsidR="0023704C" w:rsidRPr="00DD66A3" w:rsidRDefault="0023704C" w:rsidP="00D42526">
            <w:pPr>
              <w:spacing w:after="0" w:line="240" w:lineRule="auto"/>
              <w:jc w:val="center"/>
              <w:rPr>
                <w:rFonts w:ascii="Times New Roman" w:hAnsi="Times New Roman"/>
              </w:rPr>
            </w:pPr>
          </w:p>
        </w:tc>
        <w:tc>
          <w:tcPr>
            <w:tcW w:w="378" w:type="pct"/>
            <w:vMerge w:val="restart"/>
            <w:shd w:val="clear" w:color="auto" w:fill="auto"/>
            <w:hideMark/>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всего</w:t>
            </w:r>
          </w:p>
        </w:tc>
        <w:tc>
          <w:tcPr>
            <w:tcW w:w="1319" w:type="pct"/>
            <w:gridSpan w:val="4"/>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в том числе:</w:t>
            </w:r>
          </w:p>
        </w:tc>
      </w:tr>
      <w:tr w:rsidR="0023704C" w:rsidRPr="00DD66A3" w:rsidTr="00621AD6">
        <w:trPr>
          <w:trHeight w:val="20"/>
        </w:trPr>
        <w:tc>
          <w:tcPr>
            <w:tcW w:w="472" w:type="pct"/>
            <w:vMerge/>
            <w:hideMark/>
          </w:tcPr>
          <w:p w:rsidR="0023704C" w:rsidRPr="00DD66A3" w:rsidRDefault="0023704C" w:rsidP="00D42526">
            <w:pPr>
              <w:spacing w:after="0" w:line="240" w:lineRule="auto"/>
              <w:jc w:val="center"/>
              <w:rPr>
                <w:rFonts w:ascii="Times New Roman" w:hAnsi="Times New Roman"/>
              </w:rPr>
            </w:pPr>
          </w:p>
        </w:tc>
        <w:tc>
          <w:tcPr>
            <w:tcW w:w="1604" w:type="pct"/>
            <w:vMerge/>
            <w:hideMark/>
          </w:tcPr>
          <w:p w:rsidR="0023704C" w:rsidRPr="00DD66A3" w:rsidRDefault="0023704C" w:rsidP="00D42526">
            <w:pPr>
              <w:spacing w:after="0" w:line="240" w:lineRule="auto"/>
              <w:jc w:val="center"/>
              <w:rPr>
                <w:rFonts w:ascii="Times New Roman" w:hAnsi="Times New Roman"/>
              </w:rPr>
            </w:pPr>
          </w:p>
        </w:tc>
        <w:tc>
          <w:tcPr>
            <w:tcW w:w="662" w:type="pct"/>
            <w:vMerge/>
            <w:hideMark/>
          </w:tcPr>
          <w:p w:rsidR="0023704C" w:rsidRPr="00DD66A3" w:rsidRDefault="0023704C" w:rsidP="00D42526">
            <w:pPr>
              <w:spacing w:after="0" w:line="240" w:lineRule="auto"/>
              <w:jc w:val="center"/>
              <w:rPr>
                <w:rFonts w:ascii="Times New Roman" w:hAnsi="Times New Roman"/>
              </w:rPr>
            </w:pPr>
          </w:p>
        </w:tc>
        <w:tc>
          <w:tcPr>
            <w:tcW w:w="565" w:type="pct"/>
            <w:vMerge/>
            <w:hideMark/>
          </w:tcPr>
          <w:p w:rsidR="0023704C" w:rsidRPr="00DD66A3" w:rsidRDefault="0023704C" w:rsidP="00D42526">
            <w:pPr>
              <w:spacing w:after="0" w:line="240" w:lineRule="auto"/>
              <w:jc w:val="center"/>
              <w:rPr>
                <w:rFonts w:ascii="Times New Roman" w:hAnsi="Times New Roman"/>
              </w:rPr>
            </w:pPr>
          </w:p>
        </w:tc>
        <w:tc>
          <w:tcPr>
            <w:tcW w:w="378" w:type="pct"/>
            <w:vMerge/>
            <w:hideMark/>
          </w:tcPr>
          <w:p w:rsidR="0023704C" w:rsidRPr="00DD66A3" w:rsidRDefault="0023704C" w:rsidP="00D42526">
            <w:pPr>
              <w:spacing w:after="0" w:line="240" w:lineRule="auto"/>
              <w:jc w:val="center"/>
              <w:rPr>
                <w:rFonts w:ascii="Times New Roman" w:hAnsi="Times New Roman"/>
              </w:rPr>
            </w:pPr>
          </w:p>
        </w:tc>
        <w:tc>
          <w:tcPr>
            <w:tcW w:w="330" w:type="pct"/>
            <w:shd w:val="clear" w:color="auto" w:fill="auto"/>
            <w:hideMark/>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2019</w:t>
            </w:r>
            <w:r w:rsidRPr="00DD66A3">
              <w:rPr>
                <w:rFonts w:ascii="Times New Roman" w:hAnsi="Times New Roman"/>
              </w:rPr>
              <w:br/>
              <w:t>год</w:t>
            </w:r>
          </w:p>
        </w:tc>
        <w:tc>
          <w:tcPr>
            <w:tcW w:w="333" w:type="pct"/>
            <w:shd w:val="clear" w:color="auto" w:fill="auto"/>
            <w:hideMark/>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2020</w:t>
            </w:r>
            <w:r w:rsidRPr="00DD66A3">
              <w:rPr>
                <w:rFonts w:ascii="Times New Roman" w:hAnsi="Times New Roman"/>
              </w:rPr>
              <w:br/>
              <w:t>год</w:t>
            </w:r>
          </w:p>
        </w:tc>
        <w:tc>
          <w:tcPr>
            <w:tcW w:w="330" w:type="pct"/>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2021</w:t>
            </w:r>
            <w:r w:rsidRPr="00DD66A3">
              <w:rPr>
                <w:rFonts w:ascii="Times New Roman" w:hAnsi="Times New Roman"/>
              </w:rPr>
              <w:br/>
              <w:t>год</w:t>
            </w:r>
          </w:p>
        </w:tc>
        <w:tc>
          <w:tcPr>
            <w:tcW w:w="326" w:type="pct"/>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202</w:t>
            </w:r>
            <w:r>
              <w:rPr>
                <w:rFonts w:ascii="Times New Roman" w:hAnsi="Times New Roman"/>
              </w:rPr>
              <w:t>2</w:t>
            </w:r>
            <w:r w:rsidRPr="00DD66A3">
              <w:rPr>
                <w:rFonts w:ascii="Times New Roman" w:hAnsi="Times New Roman"/>
              </w:rPr>
              <w:br/>
              <w:t>год</w:t>
            </w:r>
          </w:p>
        </w:tc>
      </w:tr>
      <w:tr w:rsidR="0023704C" w:rsidRPr="00DD66A3" w:rsidTr="00621AD6">
        <w:trPr>
          <w:trHeight w:val="20"/>
        </w:trPr>
        <w:tc>
          <w:tcPr>
            <w:tcW w:w="472" w:type="pct"/>
            <w:vMerge w:val="restart"/>
            <w:shd w:val="clear" w:color="auto" w:fill="auto"/>
            <w:hideMark/>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1.</w:t>
            </w:r>
          </w:p>
        </w:tc>
        <w:tc>
          <w:tcPr>
            <w:tcW w:w="1604" w:type="pct"/>
            <w:vMerge w:val="restart"/>
            <w:shd w:val="clear" w:color="auto" w:fill="auto"/>
            <w:hideMark/>
          </w:tcPr>
          <w:p w:rsidR="0023704C" w:rsidRPr="00DD66A3" w:rsidRDefault="0023704C" w:rsidP="00D42526">
            <w:pPr>
              <w:spacing w:after="0" w:line="240" w:lineRule="auto"/>
              <w:rPr>
                <w:rFonts w:ascii="Times New Roman" w:hAnsi="Times New Roman"/>
              </w:rPr>
            </w:pPr>
            <w:r w:rsidRPr="00DD66A3">
              <w:rPr>
                <w:rFonts w:ascii="Times New Roman" w:hAnsi="Times New Roman"/>
              </w:rPr>
              <w:t xml:space="preserve">Основное мероприятие: </w:t>
            </w:r>
          </w:p>
          <w:p w:rsidR="0023704C" w:rsidRPr="00DD66A3" w:rsidRDefault="0023704C" w:rsidP="00D42526">
            <w:pPr>
              <w:spacing w:after="0" w:line="240" w:lineRule="auto"/>
              <w:rPr>
                <w:rFonts w:ascii="Times New Roman" w:hAnsi="Times New Roman"/>
              </w:rPr>
            </w:pPr>
            <w:r w:rsidRPr="00DD66A3">
              <w:rPr>
                <w:rFonts w:ascii="Times New Roman" w:hAnsi="Times New Roman"/>
              </w:rPr>
              <w:t xml:space="preserve">Муниципальная поддержка проектов социально </w:t>
            </w:r>
            <w:r w:rsidRPr="00DD66A3">
              <w:rPr>
                <w:rFonts w:ascii="Times New Roman" w:hAnsi="Times New Roman"/>
              </w:rPr>
              <w:lastRenderedPageBreak/>
              <w:t>ориентированных некоммерческих организаций, направленных на развитие гражданского общества (показатели 1, 3)</w:t>
            </w:r>
          </w:p>
        </w:tc>
        <w:tc>
          <w:tcPr>
            <w:tcW w:w="662" w:type="pct"/>
            <w:vMerge w:val="restart"/>
            <w:shd w:val="clear" w:color="auto" w:fill="auto"/>
            <w:hideMark/>
          </w:tcPr>
          <w:p w:rsidR="0023704C" w:rsidRPr="00DD66A3" w:rsidRDefault="0023704C" w:rsidP="00D42526">
            <w:pPr>
              <w:spacing w:after="0" w:line="240" w:lineRule="auto"/>
              <w:rPr>
                <w:rFonts w:ascii="Times New Roman" w:hAnsi="Times New Roman"/>
              </w:rPr>
            </w:pPr>
          </w:p>
        </w:tc>
        <w:tc>
          <w:tcPr>
            <w:tcW w:w="565" w:type="pct"/>
            <w:shd w:val="clear" w:color="auto" w:fill="auto"/>
            <w:hideMark/>
          </w:tcPr>
          <w:p w:rsidR="0023704C" w:rsidRPr="00DD66A3" w:rsidRDefault="0023704C"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DF18D9" w:rsidP="00D42526">
            <w:pPr>
              <w:spacing w:after="0" w:line="240" w:lineRule="auto"/>
              <w:jc w:val="center"/>
              <w:rPr>
                <w:rFonts w:ascii="Times New Roman" w:hAnsi="Times New Roman"/>
              </w:rPr>
            </w:pPr>
            <w:r>
              <w:rPr>
                <w:rFonts w:ascii="Times New Roman" w:hAnsi="Times New Roman"/>
              </w:rPr>
              <w:t>4</w:t>
            </w:r>
            <w:r w:rsidR="0023704C" w:rsidRPr="00DD66A3">
              <w:rPr>
                <w:rFonts w:ascii="Times New Roman" w:hAnsi="Times New Roman"/>
              </w:rPr>
              <w:t xml:space="preserve"> </w:t>
            </w:r>
            <w:r>
              <w:rPr>
                <w:rFonts w:ascii="Times New Roman" w:hAnsi="Times New Roman"/>
              </w:rPr>
              <w:t>600</w:t>
            </w:r>
            <w:r w:rsidR="0023704C" w:rsidRPr="00DD66A3">
              <w:rPr>
                <w:rFonts w:ascii="Times New Roman" w:hAnsi="Times New Roman"/>
              </w:rPr>
              <w:t>,00</w:t>
            </w:r>
          </w:p>
        </w:tc>
        <w:tc>
          <w:tcPr>
            <w:tcW w:w="330" w:type="pct"/>
            <w:shd w:val="clear" w:color="auto" w:fill="auto"/>
            <w:hideMark/>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1 150,00</w:t>
            </w:r>
          </w:p>
        </w:tc>
        <w:tc>
          <w:tcPr>
            <w:tcW w:w="333" w:type="pct"/>
            <w:shd w:val="clear" w:color="auto" w:fill="auto"/>
            <w:hideMark/>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1 150,00</w:t>
            </w:r>
          </w:p>
        </w:tc>
        <w:tc>
          <w:tcPr>
            <w:tcW w:w="330" w:type="pct"/>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1150,00</w:t>
            </w:r>
          </w:p>
        </w:tc>
        <w:tc>
          <w:tcPr>
            <w:tcW w:w="326" w:type="pct"/>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1150,00</w:t>
            </w:r>
          </w:p>
        </w:tc>
      </w:tr>
      <w:tr w:rsidR="0023704C" w:rsidRPr="00DD66A3" w:rsidTr="00621AD6">
        <w:trPr>
          <w:trHeight w:val="20"/>
        </w:trPr>
        <w:tc>
          <w:tcPr>
            <w:tcW w:w="472" w:type="pct"/>
            <w:vMerge/>
            <w:hideMark/>
          </w:tcPr>
          <w:p w:rsidR="0023704C" w:rsidRPr="00DD66A3" w:rsidRDefault="0023704C" w:rsidP="00D42526">
            <w:pPr>
              <w:spacing w:after="0" w:line="240" w:lineRule="auto"/>
              <w:jc w:val="center"/>
              <w:rPr>
                <w:rFonts w:ascii="Times New Roman" w:hAnsi="Times New Roman"/>
              </w:rPr>
            </w:pPr>
          </w:p>
        </w:tc>
        <w:tc>
          <w:tcPr>
            <w:tcW w:w="1604" w:type="pct"/>
            <w:vMerge/>
            <w:hideMark/>
          </w:tcPr>
          <w:p w:rsidR="0023704C" w:rsidRPr="00DD66A3" w:rsidRDefault="0023704C" w:rsidP="00D42526">
            <w:pPr>
              <w:spacing w:after="0" w:line="240" w:lineRule="auto"/>
              <w:rPr>
                <w:rFonts w:ascii="Times New Roman" w:hAnsi="Times New Roman"/>
              </w:rPr>
            </w:pPr>
          </w:p>
        </w:tc>
        <w:tc>
          <w:tcPr>
            <w:tcW w:w="662" w:type="pct"/>
            <w:vMerge/>
            <w:hideMark/>
          </w:tcPr>
          <w:p w:rsidR="0023704C" w:rsidRPr="00DD66A3" w:rsidRDefault="0023704C" w:rsidP="00D42526">
            <w:pPr>
              <w:spacing w:after="0" w:line="240" w:lineRule="auto"/>
              <w:rPr>
                <w:rFonts w:ascii="Times New Roman" w:hAnsi="Times New Roman"/>
              </w:rPr>
            </w:pPr>
          </w:p>
        </w:tc>
        <w:tc>
          <w:tcPr>
            <w:tcW w:w="565" w:type="pct"/>
            <w:shd w:val="clear" w:color="auto" w:fill="auto"/>
            <w:hideMark/>
          </w:tcPr>
          <w:p w:rsidR="0023704C" w:rsidRPr="00DD66A3" w:rsidRDefault="0023704C"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DF18D9" w:rsidP="00D42526">
            <w:pPr>
              <w:spacing w:after="0" w:line="240" w:lineRule="auto"/>
              <w:jc w:val="center"/>
              <w:rPr>
                <w:rFonts w:ascii="Times New Roman" w:hAnsi="Times New Roman"/>
              </w:rPr>
            </w:pPr>
            <w:r>
              <w:rPr>
                <w:rFonts w:ascii="Times New Roman" w:hAnsi="Times New Roman"/>
              </w:rPr>
              <w:t>4</w:t>
            </w:r>
            <w:r w:rsidR="0023704C" w:rsidRPr="00DD66A3">
              <w:rPr>
                <w:rFonts w:ascii="Times New Roman" w:hAnsi="Times New Roman"/>
              </w:rPr>
              <w:t> </w:t>
            </w:r>
            <w:r>
              <w:rPr>
                <w:rFonts w:ascii="Times New Roman" w:hAnsi="Times New Roman"/>
              </w:rPr>
              <w:t>600</w:t>
            </w:r>
            <w:r w:rsidR="0023704C" w:rsidRPr="00DD66A3">
              <w:rPr>
                <w:rFonts w:ascii="Times New Roman" w:hAnsi="Times New Roman"/>
              </w:rPr>
              <w:t>,00</w:t>
            </w:r>
          </w:p>
        </w:tc>
        <w:tc>
          <w:tcPr>
            <w:tcW w:w="330" w:type="pct"/>
            <w:shd w:val="clear" w:color="auto" w:fill="auto"/>
            <w:hideMark/>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1 150,00</w:t>
            </w:r>
          </w:p>
        </w:tc>
        <w:tc>
          <w:tcPr>
            <w:tcW w:w="333" w:type="pct"/>
            <w:shd w:val="clear" w:color="auto" w:fill="auto"/>
            <w:hideMark/>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1 150,00</w:t>
            </w:r>
          </w:p>
        </w:tc>
        <w:tc>
          <w:tcPr>
            <w:tcW w:w="330" w:type="pct"/>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1150,00</w:t>
            </w:r>
          </w:p>
        </w:tc>
        <w:tc>
          <w:tcPr>
            <w:tcW w:w="326" w:type="pct"/>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1150,00</w:t>
            </w:r>
          </w:p>
        </w:tc>
      </w:tr>
      <w:tr w:rsidR="00CF3AF3" w:rsidRPr="00DD66A3" w:rsidTr="00621AD6">
        <w:trPr>
          <w:trHeight w:val="20"/>
        </w:trPr>
        <w:tc>
          <w:tcPr>
            <w:tcW w:w="472" w:type="pct"/>
            <w:vMerge w:val="restar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lastRenderedPageBreak/>
              <w:t>1.1.</w:t>
            </w:r>
          </w:p>
        </w:tc>
        <w:tc>
          <w:tcPr>
            <w:tcW w:w="1604" w:type="pct"/>
            <w:vMerge w:val="restar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социально ориентированных некоммерческих организаций, направленных на повышение качества жизни людей пожилого возраста</w:t>
            </w:r>
          </w:p>
        </w:tc>
        <w:tc>
          <w:tcPr>
            <w:tcW w:w="662" w:type="pct"/>
            <w:shd w:val="clear" w:color="auto" w:fill="auto"/>
          </w:tcPr>
          <w:p w:rsidR="00CF3AF3" w:rsidRDefault="00CF3AF3" w:rsidP="00D42526">
            <w:pPr>
              <w:spacing w:after="0" w:line="240" w:lineRule="auto"/>
              <w:rPr>
                <w:rFonts w:ascii="Times New Roman" w:hAnsi="Times New Roman"/>
              </w:rPr>
            </w:pPr>
          </w:p>
        </w:tc>
        <w:tc>
          <w:tcPr>
            <w:tcW w:w="565" w:type="pc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1 </w:t>
            </w:r>
            <w:r>
              <w:rPr>
                <w:rFonts w:ascii="Times New Roman" w:hAnsi="Times New Roman"/>
              </w:rPr>
              <w:t>6</w:t>
            </w:r>
            <w:r w:rsidRPr="00DD66A3">
              <w:rPr>
                <w:rFonts w:ascii="Times New Roman" w:hAnsi="Times New Roman"/>
              </w:rPr>
              <w:t>00,00</w:t>
            </w:r>
          </w:p>
        </w:tc>
        <w:tc>
          <w:tcPr>
            <w:tcW w:w="330" w:type="pc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400,00</w:t>
            </w:r>
          </w:p>
        </w:tc>
        <w:tc>
          <w:tcPr>
            <w:tcW w:w="333" w:type="pc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400,00</w:t>
            </w:r>
          </w:p>
        </w:tc>
        <w:tc>
          <w:tcPr>
            <w:tcW w:w="330"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400,00</w:t>
            </w:r>
          </w:p>
        </w:tc>
        <w:tc>
          <w:tcPr>
            <w:tcW w:w="326"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400,00</w:t>
            </w:r>
          </w:p>
        </w:tc>
      </w:tr>
      <w:tr w:rsidR="00CF3AF3" w:rsidRPr="00DD66A3" w:rsidTr="00621AD6">
        <w:trPr>
          <w:trHeight w:val="20"/>
        </w:trPr>
        <w:tc>
          <w:tcPr>
            <w:tcW w:w="472" w:type="pct"/>
            <w:vMerge/>
            <w:shd w:val="clear" w:color="auto" w:fill="auto"/>
          </w:tcPr>
          <w:p w:rsidR="00CF3AF3" w:rsidRPr="00DD66A3" w:rsidRDefault="00CF3AF3" w:rsidP="00D42526">
            <w:pPr>
              <w:spacing w:after="0" w:line="240" w:lineRule="auto"/>
              <w:jc w:val="center"/>
              <w:rPr>
                <w:rFonts w:ascii="Times New Roman" w:hAnsi="Times New Roman"/>
              </w:rPr>
            </w:pPr>
          </w:p>
        </w:tc>
        <w:tc>
          <w:tcPr>
            <w:tcW w:w="1604" w:type="pct"/>
            <w:vMerge/>
            <w:shd w:val="clear" w:color="auto" w:fill="auto"/>
          </w:tcPr>
          <w:p w:rsidR="00CF3AF3" w:rsidRPr="00DD66A3" w:rsidRDefault="00CF3AF3" w:rsidP="00D42526">
            <w:pPr>
              <w:spacing w:after="0" w:line="240" w:lineRule="auto"/>
              <w:rPr>
                <w:rFonts w:ascii="Times New Roman" w:hAnsi="Times New Roman"/>
              </w:rPr>
            </w:pPr>
          </w:p>
        </w:tc>
        <w:tc>
          <w:tcPr>
            <w:tcW w:w="662" w:type="pct"/>
            <w:shd w:val="clear" w:color="auto" w:fill="auto"/>
          </w:tcPr>
          <w:p w:rsidR="00CF3AF3" w:rsidRDefault="00CF3AF3" w:rsidP="00D42526">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629,00</w:t>
            </w:r>
          </w:p>
        </w:tc>
        <w:tc>
          <w:tcPr>
            <w:tcW w:w="330"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400,00</w:t>
            </w:r>
          </w:p>
        </w:tc>
        <w:tc>
          <w:tcPr>
            <w:tcW w:w="333"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229,00</w:t>
            </w:r>
          </w:p>
        </w:tc>
        <w:tc>
          <w:tcPr>
            <w:tcW w:w="330" w:type="pct"/>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c>
          <w:tcPr>
            <w:tcW w:w="326" w:type="pct"/>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r>
      <w:tr w:rsidR="00CF3AF3" w:rsidRPr="00DD66A3" w:rsidTr="003476B1">
        <w:trPr>
          <w:trHeight w:val="1771"/>
        </w:trPr>
        <w:tc>
          <w:tcPr>
            <w:tcW w:w="472" w:type="pct"/>
            <w:vMerge/>
            <w:shd w:val="clear" w:color="auto" w:fill="auto"/>
            <w:hideMark/>
          </w:tcPr>
          <w:p w:rsidR="00CF3AF3" w:rsidRPr="00DD66A3" w:rsidRDefault="00CF3AF3" w:rsidP="00D42526">
            <w:pPr>
              <w:spacing w:after="0" w:line="240" w:lineRule="auto"/>
              <w:jc w:val="center"/>
              <w:rPr>
                <w:rFonts w:ascii="Times New Roman" w:hAnsi="Times New Roman"/>
              </w:rPr>
            </w:pPr>
          </w:p>
        </w:tc>
        <w:tc>
          <w:tcPr>
            <w:tcW w:w="1604" w:type="pct"/>
            <w:vMerge/>
            <w:shd w:val="clear" w:color="auto" w:fill="auto"/>
            <w:hideMark/>
          </w:tcPr>
          <w:p w:rsidR="00CF3AF3" w:rsidRPr="00DD66A3" w:rsidRDefault="00CF3AF3" w:rsidP="00D42526">
            <w:pPr>
              <w:spacing w:after="0" w:line="240" w:lineRule="auto"/>
              <w:rPr>
                <w:rFonts w:ascii="Times New Roman" w:hAnsi="Times New Roman"/>
              </w:rPr>
            </w:pPr>
          </w:p>
        </w:tc>
        <w:tc>
          <w:tcPr>
            <w:tcW w:w="662" w:type="pct"/>
            <w:shd w:val="clear" w:color="auto" w:fill="auto"/>
            <w:hideMark/>
          </w:tcPr>
          <w:p w:rsidR="00CF3AF3" w:rsidRPr="00DD66A3" w:rsidRDefault="00CF3AF3" w:rsidP="00D42526">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971</w:t>
            </w:r>
            <w:r w:rsidRPr="00DD66A3">
              <w:rPr>
                <w:rFonts w:ascii="Times New Roman" w:hAnsi="Times New Roman"/>
              </w:rPr>
              <w:t>,00</w:t>
            </w:r>
          </w:p>
        </w:tc>
        <w:tc>
          <w:tcPr>
            <w:tcW w:w="330"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171</w:t>
            </w:r>
            <w:r w:rsidRPr="00DD66A3">
              <w:rPr>
                <w:rFonts w:ascii="Times New Roman" w:hAnsi="Times New Roman"/>
              </w:rPr>
              <w:t>,00</w:t>
            </w:r>
          </w:p>
        </w:tc>
        <w:tc>
          <w:tcPr>
            <w:tcW w:w="330"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400,00</w:t>
            </w:r>
          </w:p>
        </w:tc>
        <w:tc>
          <w:tcPr>
            <w:tcW w:w="326"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400,00</w:t>
            </w:r>
          </w:p>
        </w:tc>
      </w:tr>
      <w:tr w:rsidR="00CF3AF3" w:rsidRPr="00DD66A3" w:rsidTr="00621AD6">
        <w:trPr>
          <w:trHeight w:val="20"/>
        </w:trPr>
        <w:tc>
          <w:tcPr>
            <w:tcW w:w="472" w:type="pct"/>
            <w:vMerge w:val="restar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1.2.</w:t>
            </w:r>
          </w:p>
        </w:tc>
        <w:tc>
          <w:tcPr>
            <w:tcW w:w="1604" w:type="pct"/>
            <w:vMerge w:val="restar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w:t>
            </w:r>
          </w:p>
        </w:tc>
        <w:tc>
          <w:tcPr>
            <w:tcW w:w="662" w:type="pct"/>
            <w:shd w:val="clear" w:color="auto" w:fill="auto"/>
          </w:tcPr>
          <w:p w:rsidR="00CF3AF3" w:rsidRDefault="00CF3AF3" w:rsidP="00D42526">
            <w:pPr>
              <w:spacing w:after="0" w:line="240" w:lineRule="auto"/>
              <w:rPr>
                <w:rFonts w:ascii="Times New Roman" w:hAnsi="Times New Roman"/>
              </w:rPr>
            </w:pPr>
          </w:p>
        </w:tc>
        <w:tc>
          <w:tcPr>
            <w:tcW w:w="565" w:type="pc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1 </w:t>
            </w:r>
            <w:r>
              <w:rPr>
                <w:rFonts w:ascii="Times New Roman" w:hAnsi="Times New Roman"/>
              </w:rPr>
              <w:t>400</w:t>
            </w:r>
            <w:r w:rsidRPr="00DD66A3">
              <w:rPr>
                <w:rFonts w:ascii="Times New Roman" w:hAnsi="Times New Roman"/>
              </w:rPr>
              <w:t>,00</w:t>
            </w:r>
          </w:p>
        </w:tc>
        <w:tc>
          <w:tcPr>
            <w:tcW w:w="330" w:type="pc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350,00</w:t>
            </w:r>
          </w:p>
        </w:tc>
        <w:tc>
          <w:tcPr>
            <w:tcW w:w="333" w:type="pc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350,00</w:t>
            </w:r>
          </w:p>
        </w:tc>
        <w:tc>
          <w:tcPr>
            <w:tcW w:w="330"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350,00</w:t>
            </w:r>
          </w:p>
        </w:tc>
        <w:tc>
          <w:tcPr>
            <w:tcW w:w="326"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350,00</w:t>
            </w:r>
          </w:p>
        </w:tc>
      </w:tr>
      <w:tr w:rsidR="00CF3AF3" w:rsidRPr="00DD66A3" w:rsidTr="00621AD6">
        <w:trPr>
          <w:trHeight w:val="20"/>
        </w:trPr>
        <w:tc>
          <w:tcPr>
            <w:tcW w:w="472" w:type="pct"/>
            <w:vMerge/>
            <w:shd w:val="clear" w:color="auto" w:fill="auto"/>
          </w:tcPr>
          <w:p w:rsidR="00CF3AF3" w:rsidRPr="00DD66A3" w:rsidRDefault="00CF3AF3" w:rsidP="00D42526">
            <w:pPr>
              <w:spacing w:after="0" w:line="240" w:lineRule="auto"/>
              <w:jc w:val="center"/>
              <w:rPr>
                <w:rFonts w:ascii="Times New Roman" w:hAnsi="Times New Roman"/>
              </w:rPr>
            </w:pPr>
          </w:p>
        </w:tc>
        <w:tc>
          <w:tcPr>
            <w:tcW w:w="1604" w:type="pct"/>
            <w:vMerge/>
            <w:shd w:val="clear" w:color="auto" w:fill="auto"/>
          </w:tcPr>
          <w:p w:rsidR="00CF3AF3" w:rsidRPr="00DD66A3" w:rsidRDefault="00CF3AF3" w:rsidP="00D42526">
            <w:pPr>
              <w:spacing w:after="0" w:line="240" w:lineRule="auto"/>
              <w:rPr>
                <w:rFonts w:ascii="Times New Roman" w:hAnsi="Times New Roman"/>
              </w:rPr>
            </w:pPr>
          </w:p>
        </w:tc>
        <w:tc>
          <w:tcPr>
            <w:tcW w:w="662" w:type="pct"/>
            <w:shd w:val="clear" w:color="auto" w:fill="auto"/>
          </w:tcPr>
          <w:p w:rsidR="00CF3AF3" w:rsidRDefault="00CF3AF3" w:rsidP="00D42526">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700,00</w:t>
            </w:r>
          </w:p>
        </w:tc>
        <w:tc>
          <w:tcPr>
            <w:tcW w:w="330"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350,00</w:t>
            </w:r>
          </w:p>
        </w:tc>
        <w:tc>
          <w:tcPr>
            <w:tcW w:w="333"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350,00</w:t>
            </w:r>
          </w:p>
        </w:tc>
        <w:tc>
          <w:tcPr>
            <w:tcW w:w="330" w:type="pct"/>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c>
          <w:tcPr>
            <w:tcW w:w="326" w:type="pct"/>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r>
      <w:tr w:rsidR="00CF3AF3" w:rsidRPr="00DD66A3" w:rsidTr="003476B1">
        <w:trPr>
          <w:trHeight w:val="1771"/>
        </w:trPr>
        <w:tc>
          <w:tcPr>
            <w:tcW w:w="472" w:type="pct"/>
            <w:vMerge/>
            <w:shd w:val="clear" w:color="auto" w:fill="auto"/>
            <w:hideMark/>
          </w:tcPr>
          <w:p w:rsidR="00CF3AF3" w:rsidRPr="00DD66A3" w:rsidRDefault="00CF3AF3" w:rsidP="00D42526">
            <w:pPr>
              <w:spacing w:after="0" w:line="240" w:lineRule="auto"/>
              <w:jc w:val="center"/>
              <w:rPr>
                <w:rFonts w:ascii="Times New Roman" w:hAnsi="Times New Roman"/>
              </w:rPr>
            </w:pPr>
          </w:p>
        </w:tc>
        <w:tc>
          <w:tcPr>
            <w:tcW w:w="1604" w:type="pct"/>
            <w:vMerge/>
            <w:shd w:val="clear" w:color="auto" w:fill="auto"/>
            <w:hideMark/>
          </w:tcPr>
          <w:p w:rsidR="00CF3AF3" w:rsidRPr="00DD66A3" w:rsidRDefault="00CF3AF3" w:rsidP="00D42526">
            <w:pPr>
              <w:spacing w:after="0" w:line="240" w:lineRule="auto"/>
              <w:rPr>
                <w:rFonts w:ascii="Times New Roman" w:hAnsi="Times New Roman"/>
              </w:rPr>
            </w:pPr>
          </w:p>
        </w:tc>
        <w:tc>
          <w:tcPr>
            <w:tcW w:w="662" w:type="pct"/>
            <w:shd w:val="clear" w:color="auto" w:fill="auto"/>
            <w:hideMark/>
          </w:tcPr>
          <w:p w:rsidR="00CF3AF3" w:rsidRPr="00DD66A3" w:rsidRDefault="00CF3AF3" w:rsidP="00D42526">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700</w:t>
            </w:r>
            <w:r w:rsidRPr="00DD66A3">
              <w:rPr>
                <w:rFonts w:ascii="Times New Roman" w:hAnsi="Times New Roman"/>
              </w:rPr>
              <w:t>,00</w:t>
            </w:r>
          </w:p>
        </w:tc>
        <w:tc>
          <w:tcPr>
            <w:tcW w:w="330"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c>
          <w:tcPr>
            <w:tcW w:w="330"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350,00</w:t>
            </w:r>
          </w:p>
        </w:tc>
        <w:tc>
          <w:tcPr>
            <w:tcW w:w="326"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350,00</w:t>
            </w:r>
          </w:p>
        </w:tc>
      </w:tr>
      <w:tr w:rsidR="00CF3AF3" w:rsidRPr="00DD66A3" w:rsidTr="00621AD6">
        <w:trPr>
          <w:trHeight w:val="20"/>
        </w:trPr>
        <w:tc>
          <w:tcPr>
            <w:tcW w:w="472" w:type="pct"/>
            <w:vMerge w:val="restar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1.3.</w:t>
            </w:r>
          </w:p>
        </w:tc>
        <w:tc>
          <w:tcPr>
            <w:tcW w:w="1604" w:type="pct"/>
            <w:vMerge w:val="restar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по поддержанию межнационального и межконфессионального мира и согласия, развитию межнационального сотрудничества</w:t>
            </w:r>
          </w:p>
        </w:tc>
        <w:tc>
          <w:tcPr>
            <w:tcW w:w="662" w:type="pct"/>
            <w:shd w:val="clear" w:color="auto" w:fill="auto"/>
          </w:tcPr>
          <w:p w:rsidR="00CF3AF3" w:rsidRDefault="00CF3AF3" w:rsidP="00D42526">
            <w:pPr>
              <w:spacing w:after="0" w:line="240" w:lineRule="auto"/>
              <w:rPr>
                <w:rFonts w:ascii="Times New Roman" w:hAnsi="Times New Roman"/>
              </w:rPr>
            </w:pPr>
          </w:p>
        </w:tc>
        <w:tc>
          <w:tcPr>
            <w:tcW w:w="565" w:type="pc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600</w:t>
            </w:r>
            <w:r w:rsidRPr="00DD66A3">
              <w:rPr>
                <w:rFonts w:ascii="Times New Roman" w:hAnsi="Times New Roman"/>
              </w:rPr>
              <w:t>,00</w:t>
            </w:r>
          </w:p>
        </w:tc>
        <w:tc>
          <w:tcPr>
            <w:tcW w:w="330" w:type="pc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150,00</w:t>
            </w:r>
          </w:p>
        </w:tc>
        <w:tc>
          <w:tcPr>
            <w:tcW w:w="333" w:type="pc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150,00</w:t>
            </w:r>
          </w:p>
        </w:tc>
        <w:tc>
          <w:tcPr>
            <w:tcW w:w="330"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150,00</w:t>
            </w:r>
          </w:p>
        </w:tc>
        <w:tc>
          <w:tcPr>
            <w:tcW w:w="326"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150,00</w:t>
            </w:r>
          </w:p>
        </w:tc>
      </w:tr>
      <w:tr w:rsidR="00CF3AF3" w:rsidRPr="00DD66A3" w:rsidTr="00621AD6">
        <w:trPr>
          <w:trHeight w:val="20"/>
        </w:trPr>
        <w:tc>
          <w:tcPr>
            <w:tcW w:w="472" w:type="pct"/>
            <w:vMerge/>
            <w:shd w:val="clear" w:color="auto" w:fill="auto"/>
          </w:tcPr>
          <w:p w:rsidR="00CF3AF3" w:rsidRPr="00DD66A3" w:rsidRDefault="00CF3AF3" w:rsidP="00D42526">
            <w:pPr>
              <w:spacing w:after="0" w:line="240" w:lineRule="auto"/>
              <w:jc w:val="center"/>
              <w:rPr>
                <w:rFonts w:ascii="Times New Roman" w:hAnsi="Times New Roman"/>
              </w:rPr>
            </w:pPr>
          </w:p>
        </w:tc>
        <w:tc>
          <w:tcPr>
            <w:tcW w:w="1604" w:type="pct"/>
            <w:vMerge/>
            <w:shd w:val="clear" w:color="auto" w:fill="auto"/>
          </w:tcPr>
          <w:p w:rsidR="00CF3AF3" w:rsidRPr="00DD66A3" w:rsidRDefault="00CF3AF3" w:rsidP="00D42526">
            <w:pPr>
              <w:spacing w:after="0" w:line="240" w:lineRule="auto"/>
              <w:rPr>
                <w:rFonts w:ascii="Times New Roman" w:hAnsi="Times New Roman"/>
              </w:rPr>
            </w:pPr>
          </w:p>
        </w:tc>
        <w:tc>
          <w:tcPr>
            <w:tcW w:w="662" w:type="pct"/>
            <w:shd w:val="clear" w:color="auto" w:fill="auto"/>
          </w:tcPr>
          <w:p w:rsidR="00CF3AF3" w:rsidRDefault="00CF3AF3" w:rsidP="00D42526">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CF3AF3" w:rsidRDefault="00CF3AF3" w:rsidP="00D42526">
            <w:pPr>
              <w:spacing w:after="0" w:line="240" w:lineRule="auto"/>
              <w:jc w:val="center"/>
              <w:rPr>
                <w:rFonts w:ascii="Times New Roman" w:hAnsi="Times New Roman"/>
              </w:rPr>
            </w:pPr>
            <w:r>
              <w:rPr>
                <w:rFonts w:ascii="Times New Roman" w:hAnsi="Times New Roman"/>
              </w:rPr>
              <w:t>150,00</w:t>
            </w:r>
          </w:p>
        </w:tc>
        <w:tc>
          <w:tcPr>
            <w:tcW w:w="330"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150,00</w:t>
            </w:r>
          </w:p>
        </w:tc>
        <w:tc>
          <w:tcPr>
            <w:tcW w:w="333"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c>
          <w:tcPr>
            <w:tcW w:w="330" w:type="pct"/>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c>
          <w:tcPr>
            <w:tcW w:w="326" w:type="pct"/>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r>
      <w:tr w:rsidR="00CF3AF3" w:rsidRPr="00DD66A3" w:rsidTr="003476B1">
        <w:trPr>
          <w:trHeight w:val="1771"/>
        </w:trPr>
        <w:tc>
          <w:tcPr>
            <w:tcW w:w="472" w:type="pct"/>
            <w:vMerge/>
            <w:shd w:val="clear" w:color="auto" w:fill="auto"/>
            <w:hideMark/>
          </w:tcPr>
          <w:p w:rsidR="00CF3AF3" w:rsidRPr="00DD66A3" w:rsidRDefault="00CF3AF3" w:rsidP="00D42526">
            <w:pPr>
              <w:spacing w:after="0" w:line="240" w:lineRule="auto"/>
              <w:jc w:val="center"/>
              <w:rPr>
                <w:rFonts w:ascii="Times New Roman" w:hAnsi="Times New Roman"/>
              </w:rPr>
            </w:pPr>
          </w:p>
        </w:tc>
        <w:tc>
          <w:tcPr>
            <w:tcW w:w="1604" w:type="pct"/>
            <w:vMerge/>
            <w:shd w:val="clear" w:color="auto" w:fill="auto"/>
            <w:hideMark/>
          </w:tcPr>
          <w:p w:rsidR="00CF3AF3" w:rsidRPr="00DD66A3" w:rsidRDefault="00CF3AF3" w:rsidP="00D42526">
            <w:pPr>
              <w:spacing w:after="0" w:line="240" w:lineRule="auto"/>
              <w:rPr>
                <w:rFonts w:ascii="Times New Roman" w:hAnsi="Times New Roman"/>
              </w:rPr>
            </w:pPr>
          </w:p>
        </w:tc>
        <w:tc>
          <w:tcPr>
            <w:tcW w:w="662" w:type="pct"/>
            <w:shd w:val="clear" w:color="auto" w:fill="auto"/>
            <w:hideMark/>
          </w:tcPr>
          <w:p w:rsidR="00CF3AF3" w:rsidRPr="00DD66A3" w:rsidRDefault="00CF3AF3" w:rsidP="00D42526">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450,</w:t>
            </w:r>
            <w:r w:rsidRPr="00DD66A3">
              <w:rPr>
                <w:rFonts w:ascii="Times New Roman" w:hAnsi="Times New Roman"/>
              </w:rPr>
              <w:t>00</w:t>
            </w:r>
          </w:p>
        </w:tc>
        <w:tc>
          <w:tcPr>
            <w:tcW w:w="330"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150,00</w:t>
            </w:r>
          </w:p>
        </w:tc>
        <w:tc>
          <w:tcPr>
            <w:tcW w:w="330"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150,00</w:t>
            </w:r>
          </w:p>
        </w:tc>
        <w:tc>
          <w:tcPr>
            <w:tcW w:w="326"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150,00</w:t>
            </w:r>
          </w:p>
        </w:tc>
      </w:tr>
      <w:tr w:rsidR="00CF3AF3" w:rsidRPr="00DD66A3" w:rsidTr="00621AD6">
        <w:trPr>
          <w:trHeight w:val="20"/>
        </w:trPr>
        <w:tc>
          <w:tcPr>
            <w:tcW w:w="472" w:type="pct"/>
            <w:vMerge w:val="restar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1.4.</w:t>
            </w:r>
          </w:p>
        </w:tc>
        <w:tc>
          <w:tcPr>
            <w:tcW w:w="1604" w:type="pct"/>
            <w:vMerge w:val="restar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социально ориентированных некоммерческих организаций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w:t>
            </w:r>
          </w:p>
        </w:tc>
        <w:tc>
          <w:tcPr>
            <w:tcW w:w="662" w:type="pct"/>
            <w:shd w:val="clear" w:color="auto" w:fill="auto"/>
          </w:tcPr>
          <w:p w:rsidR="00CF3AF3" w:rsidRDefault="00CF3AF3" w:rsidP="00D42526">
            <w:pPr>
              <w:spacing w:after="0" w:line="240" w:lineRule="auto"/>
              <w:rPr>
                <w:rFonts w:ascii="Times New Roman" w:hAnsi="Times New Roman"/>
              </w:rPr>
            </w:pPr>
          </w:p>
        </w:tc>
        <w:tc>
          <w:tcPr>
            <w:tcW w:w="565" w:type="pc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4</w:t>
            </w:r>
            <w:r w:rsidRPr="00DD66A3">
              <w:rPr>
                <w:rFonts w:ascii="Times New Roman" w:hAnsi="Times New Roman"/>
              </w:rPr>
              <w:t>00,00</w:t>
            </w:r>
          </w:p>
        </w:tc>
        <w:tc>
          <w:tcPr>
            <w:tcW w:w="330" w:type="pc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100,00</w:t>
            </w:r>
          </w:p>
        </w:tc>
        <w:tc>
          <w:tcPr>
            <w:tcW w:w="333" w:type="pc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100,00</w:t>
            </w:r>
          </w:p>
        </w:tc>
        <w:tc>
          <w:tcPr>
            <w:tcW w:w="330"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100,00</w:t>
            </w:r>
          </w:p>
        </w:tc>
        <w:tc>
          <w:tcPr>
            <w:tcW w:w="326"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100,00</w:t>
            </w:r>
          </w:p>
        </w:tc>
      </w:tr>
      <w:tr w:rsidR="00CF3AF3" w:rsidRPr="00DD66A3" w:rsidTr="00621AD6">
        <w:trPr>
          <w:trHeight w:val="20"/>
        </w:trPr>
        <w:tc>
          <w:tcPr>
            <w:tcW w:w="472" w:type="pct"/>
            <w:vMerge/>
            <w:shd w:val="clear" w:color="auto" w:fill="auto"/>
          </w:tcPr>
          <w:p w:rsidR="00CF3AF3" w:rsidRPr="00DD66A3" w:rsidRDefault="00CF3AF3" w:rsidP="00D42526">
            <w:pPr>
              <w:spacing w:after="0" w:line="240" w:lineRule="auto"/>
              <w:jc w:val="center"/>
              <w:rPr>
                <w:rFonts w:ascii="Times New Roman" w:hAnsi="Times New Roman"/>
              </w:rPr>
            </w:pPr>
          </w:p>
        </w:tc>
        <w:tc>
          <w:tcPr>
            <w:tcW w:w="1604" w:type="pct"/>
            <w:vMerge/>
            <w:shd w:val="clear" w:color="auto" w:fill="auto"/>
          </w:tcPr>
          <w:p w:rsidR="00CF3AF3" w:rsidRPr="00DD66A3" w:rsidRDefault="00CF3AF3" w:rsidP="00D42526">
            <w:pPr>
              <w:spacing w:after="0" w:line="240" w:lineRule="auto"/>
              <w:rPr>
                <w:rFonts w:ascii="Times New Roman" w:hAnsi="Times New Roman"/>
              </w:rPr>
            </w:pPr>
          </w:p>
        </w:tc>
        <w:tc>
          <w:tcPr>
            <w:tcW w:w="662" w:type="pct"/>
            <w:shd w:val="clear" w:color="auto" w:fill="auto"/>
          </w:tcPr>
          <w:p w:rsidR="00CF3AF3" w:rsidRDefault="00CF3AF3" w:rsidP="00D42526">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CF3AF3" w:rsidRDefault="00CF3AF3" w:rsidP="00D42526">
            <w:pPr>
              <w:spacing w:after="0" w:line="240" w:lineRule="auto"/>
              <w:jc w:val="center"/>
              <w:rPr>
                <w:rFonts w:ascii="Times New Roman" w:hAnsi="Times New Roman"/>
              </w:rPr>
            </w:pPr>
            <w:r>
              <w:rPr>
                <w:rFonts w:ascii="Times New Roman" w:hAnsi="Times New Roman"/>
              </w:rPr>
              <w:t>100,00</w:t>
            </w:r>
          </w:p>
        </w:tc>
        <w:tc>
          <w:tcPr>
            <w:tcW w:w="330"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100,00</w:t>
            </w:r>
          </w:p>
        </w:tc>
        <w:tc>
          <w:tcPr>
            <w:tcW w:w="333"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c>
          <w:tcPr>
            <w:tcW w:w="330" w:type="pct"/>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c>
          <w:tcPr>
            <w:tcW w:w="326" w:type="pct"/>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r>
      <w:tr w:rsidR="00CF3AF3" w:rsidRPr="00DD66A3" w:rsidTr="003476B1">
        <w:trPr>
          <w:trHeight w:val="1771"/>
        </w:trPr>
        <w:tc>
          <w:tcPr>
            <w:tcW w:w="472" w:type="pct"/>
            <w:vMerge/>
            <w:shd w:val="clear" w:color="auto" w:fill="auto"/>
            <w:hideMark/>
          </w:tcPr>
          <w:p w:rsidR="00CF3AF3" w:rsidRPr="00DD66A3" w:rsidRDefault="00CF3AF3" w:rsidP="00D42526">
            <w:pPr>
              <w:spacing w:after="0" w:line="240" w:lineRule="auto"/>
              <w:jc w:val="center"/>
              <w:rPr>
                <w:rFonts w:ascii="Times New Roman" w:hAnsi="Times New Roman"/>
              </w:rPr>
            </w:pPr>
          </w:p>
        </w:tc>
        <w:tc>
          <w:tcPr>
            <w:tcW w:w="1604" w:type="pct"/>
            <w:vMerge/>
            <w:shd w:val="clear" w:color="auto" w:fill="auto"/>
            <w:hideMark/>
          </w:tcPr>
          <w:p w:rsidR="00CF3AF3" w:rsidRPr="00DD66A3" w:rsidRDefault="00CF3AF3" w:rsidP="00D42526">
            <w:pPr>
              <w:spacing w:after="0" w:line="240" w:lineRule="auto"/>
              <w:rPr>
                <w:rFonts w:ascii="Times New Roman" w:hAnsi="Times New Roman"/>
              </w:rPr>
            </w:pPr>
          </w:p>
        </w:tc>
        <w:tc>
          <w:tcPr>
            <w:tcW w:w="662" w:type="pct"/>
            <w:shd w:val="clear" w:color="auto" w:fill="auto"/>
            <w:hideMark/>
          </w:tcPr>
          <w:p w:rsidR="00CF3AF3" w:rsidRPr="00DD66A3" w:rsidRDefault="00CF3AF3" w:rsidP="00D42526">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3</w:t>
            </w:r>
            <w:r w:rsidRPr="00DD66A3">
              <w:rPr>
                <w:rFonts w:ascii="Times New Roman" w:hAnsi="Times New Roman"/>
              </w:rPr>
              <w:t>00,00</w:t>
            </w:r>
          </w:p>
        </w:tc>
        <w:tc>
          <w:tcPr>
            <w:tcW w:w="330"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100,00</w:t>
            </w:r>
          </w:p>
        </w:tc>
        <w:tc>
          <w:tcPr>
            <w:tcW w:w="330"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100,00</w:t>
            </w:r>
          </w:p>
        </w:tc>
        <w:tc>
          <w:tcPr>
            <w:tcW w:w="326"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100,00</w:t>
            </w:r>
          </w:p>
        </w:tc>
      </w:tr>
      <w:tr w:rsidR="00957A2E" w:rsidRPr="00DD66A3" w:rsidTr="00621AD6">
        <w:trPr>
          <w:trHeight w:val="20"/>
        </w:trPr>
        <w:tc>
          <w:tcPr>
            <w:tcW w:w="472" w:type="pct"/>
            <w:vMerge w:val="restar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1.5.</w:t>
            </w:r>
          </w:p>
        </w:tc>
        <w:tc>
          <w:tcPr>
            <w:tcW w:w="1604" w:type="pct"/>
            <w:vMerge w:val="restar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в сфере деятельности по изучению общественного мнения</w:t>
            </w:r>
          </w:p>
        </w:tc>
        <w:tc>
          <w:tcPr>
            <w:tcW w:w="662" w:type="pct"/>
            <w:shd w:val="clear" w:color="auto" w:fill="auto"/>
          </w:tcPr>
          <w:p w:rsidR="00957A2E" w:rsidRDefault="00957A2E" w:rsidP="00D42526">
            <w:pPr>
              <w:spacing w:after="0" w:line="240" w:lineRule="auto"/>
              <w:rPr>
                <w:rFonts w:ascii="Times New Roman" w:hAnsi="Times New Roman"/>
              </w:rPr>
            </w:pP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0"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26"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r>
      <w:tr w:rsidR="00957A2E" w:rsidRPr="00DD66A3" w:rsidTr="00621AD6">
        <w:trPr>
          <w:trHeight w:val="20"/>
        </w:trPr>
        <w:tc>
          <w:tcPr>
            <w:tcW w:w="472" w:type="pct"/>
            <w:vMerge/>
            <w:shd w:val="clear" w:color="auto" w:fill="auto"/>
          </w:tcPr>
          <w:p w:rsidR="00957A2E" w:rsidRPr="00DD66A3" w:rsidRDefault="00957A2E" w:rsidP="00D42526">
            <w:pPr>
              <w:spacing w:after="0" w:line="240" w:lineRule="auto"/>
              <w:jc w:val="center"/>
              <w:rPr>
                <w:rFonts w:ascii="Times New Roman" w:hAnsi="Times New Roman"/>
              </w:rPr>
            </w:pPr>
          </w:p>
        </w:tc>
        <w:tc>
          <w:tcPr>
            <w:tcW w:w="1604" w:type="pct"/>
            <w:vMerge/>
            <w:shd w:val="clear" w:color="auto" w:fill="auto"/>
          </w:tcPr>
          <w:p w:rsidR="00957A2E" w:rsidRPr="00DD66A3" w:rsidRDefault="00957A2E" w:rsidP="00D42526">
            <w:pPr>
              <w:spacing w:after="0" w:line="240" w:lineRule="auto"/>
              <w:rPr>
                <w:rFonts w:ascii="Times New Roman" w:hAnsi="Times New Roman"/>
              </w:rPr>
            </w:pPr>
          </w:p>
        </w:tc>
        <w:tc>
          <w:tcPr>
            <w:tcW w:w="662" w:type="pct"/>
            <w:shd w:val="clear" w:color="auto" w:fill="auto"/>
          </w:tcPr>
          <w:p w:rsidR="00957A2E" w:rsidRDefault="00957A2E" w:rsidP="00D42526">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0"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26"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r>
      <w:tr w:rsidR="00957A2E" w:rsidRPr="00DD66A3" w:rsidTr="003476B1">
        <w:trPr>
          <w:trHeight w:val="1771"/>
        </w:trPr>
        <w:tc>
          <w:tcPr>
            <w:tcW w:w="472" w:type="pct"/>
            <w:vMerge/>
            <w:shd w:val="clear" w:color="auto" w:fill="auto"/>
            <w:hideMark/>
          </w:tcPr>
          <w:p w:rsidR="00957A2E" w:rsidRPr="00DD66A3" w:rsidRDefault="00957A2E" w:rsidP="00D42526">
            <w:pPr>
              <w:spacing w:after="0" w:line="240" w:lineRule="auto"/>
              <w:jc w:val="center"/>
              <w:rPr>
                <w:rFonts w:ascii="Times New Roman" w:hAnsi="Times New Roman"/>
              </w:rPr>
            </w:pPr>
          </w:p>
        </w:tc>
        <w:tc>
          <w:tcPr>
            <w:tcW w:w="1604" w:type="pct"/>
            <w:vMerge/>
            <w:shd w:val="clear" w:color="auto" w:fill="auto"/>
            <w:hideMark/>
          </w:tcPr>
          <w:p w:rsidR="00957A2E" w:rsidRPr="00DD66A3" w:rsidRDefault="00957A2E" w:rsidP="00D42526">
            <w:pPr>
              <w:spacing w:after="0" w:line="240" w:lineRule="auto"/>
              <w:rPr>
                <w:rFonts w:ascii="Times New Roman" w:hAnsi="Times New Roman"/>
              </w:rPr>
            </w:pPr>
          </w:p>
        </w:tc>
        <w:tc>
          <w:tcPr>
            <w:tcW w:w="662" w:type="pct"/>
            <w:shd w:val="clear" w:color="auto" w:fill="auto"/>
            <w:hideMark/>
          </w:tcPr>
          <w:p w:rsidR="00957A2E" w:rsidRPr="00DD66A3" w:rsidRDefault="00957A2E" w:rsidP="00D42526">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0"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26"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r>
      <w:tr w:rsidR="00957A2E" w:rsidRPr="00DD66A3" w:rsidTr="00621AD6">
        <w:trPr>
          <w:trHeight w:val="20"/>
        </w:trPr>
        <w:tc>
          <w:tcPr>
            <w:tcW w:w="472" w:type="pct"/>
            <w:vMerge w:val="restar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1.6.</w:t>
            </w:r>
          </w:p>
        </w:tc>
        <w:tc>
          <w:tcPr>
            <w:tcW w:w="1604" w:type="pct"/>
            <w:vMerge w:val="restart"/>
          </w:tcPr>
          <w:p w:rsidR="00957A2E" w:rsidRPr="00DD66A3" w:rsidRDefault="00957A2E" w:rsidP="00D42526">
            <w:pPr>
              <w:spacing w:after="0" w:line="240" w:lineRule="auto"/>
              <w:rPr>
                <w:rFonts w:ascii="Times New Roman" w:hAnsi="Times New Roman"/>
              </w:rPr>
            </w:pPr>
            <w:r w:rsidRPr="00DD66A3">
              <w:rPr>
                <w:rFonts w:ascii="Times New Roman" w:hAnsi="Times New Roman"/>
              </w:rPr>
              <w:t>Субсидия на финансовое обеспечение проектов в области содействия добровольчества и благотворительности</w:t>
            </w:r>
          </w:p>
        </w:tc>
        <w:tc>
          <w:tcPr>
            <w:tcW w:w="662" w:type="pct"/>
          </w:tcPr>
          <w:p w:rsidR="00957A2E" w:rsidRDefault="00957A2E" w:rsidP="00D42526">
            <w:pPr>
              <w:spacing w:after="0" w:line="240" w:lineRule="auto"/>
              <w:rPr>
                <w:rFonts w:ascii="Times New Roman" w:hAnsi="Times New Roman"/>
              </w:rPr>
            </w:pP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60</w:t>
            </w:r>
            <w:r w:rsidRPr="00DD66A3">
              <w:rPr>
                <w:rFonts w:ascii="Times New Roman" w:hAnsi="Times New Roman"/>
              </w:rPr>
              <w:t>0,00</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150,00</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150,00</w:t>
            </w:r>
          </w:p>
        </w:tc>
        <w:tc>
          <w:tcPr>
            <w:tcW w:w="330"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150,00</w:t>
            </w:r>
          </w:p>
        </w:tc>
        <w:tc>
          <w:tcPr>
            <w:tcW w:w="326"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150,00</w:t>
            </w:r>
          </w:p>
        </w:tc>
      </w:tr>
      <w:tr w:rsidR="00957A2E" w:rsidRPr="00DD66A3" w:rsidTr="00621AD6">
        <w:trPr>
          <w:trHeight w:val="20"/>
        </w:trPr>
        <w:tc>
          <w:tcPr>
            <w:tcW w:w="472" w:type="pct"/>
            <w:vMerge/>
          </w:tcPr>
          <w:p w:rsidR="00957A2E" w:rsidRPr="00DD66A3" w:rsidRDefault="00957A2E" w:rsidP="00D42526">
            <w:pPr>
              <w:spacing w:after="0" w:line="240" w:lineRule="auto"/>
              <w:jc w:val="center"/>
              <w:rPr>
                <w:rFonts w:ascii="Times New Roman" w:hAnsi="Times New Roman"/>
              </w:rPr>
            </w:pPr>
          </w:p>
        </w:tc>
        <w:tc>
          <w:tcPr>
            <w:tcW w:w="1604" w:type="pct"/>
            <w:vMerge/>
          </w:tcPr>
          <w:p w:rsidR="00957A2E" w:rsidRPr="00DD66A3" w:rsidRDefault="00957A2E" w:rsidP="00D42526">
            <w:pPr>
              <w:spacing w:after="0" w:line="240" w:lineRule="auto"/>
              <w:rPr>
                <w:rFonts w:ascii="Times New Roman" w:hAnsi="Times New Roman"/>
              </w:rPr>
            </w:pPr>
          </w:p>
        </w:tc>
        <w:tc>
          <w:tcPr>
            <w:tcW w:w="662" w:type="pct"/>
          </w:tcPr>
          <w:p w:rsidR="00957A2E" w:rsidRDefault="00957A2E" w:rsidP="00D42526">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957A2E" w:rsidRDefault="00957A2E" w:rsidP="00D42526">
            <w:pPr>
              <w:spacing w:after="0" w:line="240" w:lineRule="auto"/>
              <w:jc w:val="center"/>
              <w:rPr>
                <w:rFonts w:ascii="Times New Roman" w:hAnsi="Times New Roman"/>
              </w:rPr>
            </w:pPr>
            <w:r>
              <w:rPr>
                <w:rFonts w:ascii="Times New Roman" w:hAnsi="Times New Roman"/>
              </w:rPr>
              <w:t>150,00</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150,00</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0,0</w:t>
            </w:r>
          </w:p>
        </w:tc>
        <w:tc>
          <w:tcPr>
            <w:tcW w:w="330" w:type="pct"/>
          </w:tcPr>
          <w:p w:rsidR="00957A2E" w:rsidRPr="00DD66A3" w:rsidRDefault="00957A2E" w:rsidP="00D42526">
            <w:pPr>
              <w:spacing w:after="0" w:line="240" w:lineRule="auto"/>
              <w:jc w:val="center"/>
              <w:rPr>
                <w:rFonts w:ascii="Times New Roman" w:hAnsi="Times New Roman"/>
              </w:rPr>
            </w:pPr>
            <w:r>
              <w:rPr>
                <w:rFonts w:ascii="Times New Roman" w:hAnsi="Times New Roman"/>
              </w:rPr>
              <w:t>0,0</w:t>
            </w:r>
          </w:p>
        </w:tc>
        <w:tc>
          <w:tcPr>
            <w:tcW w:w="326" w:type="pct"/>
          </w:tcPr>
          <w:p w:rsidR="00957A2E" w:rsidRPr="00DD66A3" w:rsidRDefault="00957A2E" w:rsidP="00D42526">
            <w:pPr>
              <w:spacing w:after="0" w:line="240" w:lineRule="auto"/>
              <w:jc w:val="center"/>
              <w:rPr>
                <w:rFonts w:ascii="Times New Roman" w:hAnsi="Times New Roman"/>
              </w:rPr>
            </w:pPr>
            <w:r>
              <w:rPr>
                <w:rFonts w:ascii="Times New Roman" w:hAnsi="Times New Roman"/>
              </w:rPr>
              <w:t>0,0</w:t>
            </w:r>
          </w:p>
        </w:tc>
      </w:tr>
      <w:tr w:rsidR="00957A2E" w:rsidRPr="00DD66A3" w:rsidTr="003476B1">
        <w:trPr>
          <w:trHeight w:val="1771"/>
        </w:trPr>
        <w:tc>
          <w:tcPr>
            <w:tcW w:w="472" w:type="pct"/>
            <w:vMerge/>
          </w:tcPr>
          <w:p w:rsidR="00957A2E" w:rsidRPr="00DD66A3" w:rsidRDefault="00957A2E" w:rsidP="00D42526">
            <w:pPr>
              <w:spacing w:after="0" w:line="240" w:lineRule="auto"/>
              <w:jc w:val="center"/>
              <w:rPr>
                <w:rFonts w:ascii="Times New Roman" w:hAnsi="Times New Roman"/>
              </w:rPr>
            </w:pPr>
          </w:p>
        </w:tc>
        <w:tc>
          <w:tcPr>
            <w:tcW w:w="1604" w:type="pct"/>
            <w:vMerge/>
          </w:tcPr>
          <w:p w:rsidR="00957A2E" w:rsidRPr="00DD66A3" w:rsidRDefault="00957A2E" w:rsidP="00D42526">
            <w:pPr>
              <w:spacing w:after="0" w:line="240" w:lineRule="auto"/>
              <w:rPr>
                <w:rFonts w:ascii="Times New Roman" w:hAnsi="Times New Roman"/>
              </w:rPr>
            </w:pPr>
          </w:p>
        </w:tc>
        <w:tc>
          <w:tcPr>
            <w:tcW w:w="662" w:type="pct"/>
          </w:tcPr>
          <w:p w:rsidR="00957A2E" w:rsidRPr="00DD66A3" w:rsidRDefault="00957A2E" w:rsidP="00D42526">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45</w:t>
            </w:r>
            <w:r w:rsidRPr="00DD66A3">
              <w:rPr>
                <w:rFonts w:ascii="Times New Roman" w:hAnsi="Times New Roman"/>
              </w:rPr>
              <w:t>0,00</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150,00</w:t>
            </w:r>
          </w:p>
        </w:tc>
        <w:tc>
          <w:tcPr>
            <w:tcW w:w="330"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150,00</w:t>
            </w:r>
          </w:p>
        </w:tc>
        <w:tc>
          <w:tcPr>
            <w:tcW w:w="326"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150,00</w:t>
            </w:r>
          </w:p>
        </w:tc>
      </w:tr>
      <w:tr w:rsidR="00957A2E" w:rsidRPr="00DD66A3" w:rsidTr="00621AD6">
        <w:trPr>
          <w:trHeight w:val="20"/>
        </w:trPr>
        <w:tc>
          <w:tcPr>
            <w:tcW w:w="472" w:type="pct"/>
            <w:vMerge w:val="restart"/>
            <w:shd w:val="clear" w:color="auto" w:fill="auto"/>
            <w:hideMark/>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2.</w:t>
            </w:r>
          </w:p>
        </w:tc>
        <w:tc>
          <w:tcPr>
            <w:tcW w:w="1604" w:type="pct"/>
            <w:vMerge w:val="restart"/>
            <w:shd w:val="clear" w:color="auto" w:fill="auto"/>
            <w:hideMark/>
          </w:tcPr>
          <w:p w:rsidR="00957A2E" w:rsidRPr="00DD66A3" w:rsidRDefault="00957A2E" w:rsidP="00D42526">
            <w:pPr>
              <w:spacing w:after="0" w:line="240" w:lineRule="auto"/>
              <w:rPr>
                <w:rFonts w:ascii="Times New Roman" w:hAnsi="Times New Roman"/>
              </w:rPr>
            </w:pPr>
            <w:r w:rsidRPr="00DD66A3">
              <w:rPr>
                <w:rFonts w:ascii="Times New Roman" w:hAnsi="Times New Roman"/>
              </w:rPr>
              <w:t>Основное мероприятие:</w:t>
            </w:r>
          </w:p>
          <w:p w:rsidR="00957A2E" w:rsidRPr="00DD66A3" w:rsidRDefault="00957A2E" w:rsidP="00D42526">
            <w:pPr>
              <w:spacing w:after="0" w:line="240" w:lineRule="auto"/>
              <w:rPr>
                <w:rFonts w:ascii="Times New Roman" w:hAnsi="Times New Roman"/>
              </w:rPr>
            </w:pPr>
            <w:r w:rsidRPr="00DD66A3">
              <w:rPr>
                <w:rFonts w:ascii="Times New Roman" w:hAnsi="Times New Roman"/>
              </w:rPr>
              <w:t xml:space="preserve">Создание условий для развития гражданских инициатив (показатели </w:t>
            </w:r>
            <w:r w:rsidR="004026F2">
              <w:rPr>
                <w:rFonts w:ascii="Times New Roman" w:hAnsi="Times New Roman"/>
              </w:rPr>
              <w:t>2, 3</w:t>
            </w:r>
            <w:r w:rsidRPr="00DD66A3">
              <w:rPr>
                <w:rFonts w:ascii="Times New Roman" w:hAnsi="Times New Roman"/>
              </w:rPr>
              <w:t>)</w:t>
            </w:r>
          </w:p>
        </w:tc>
        <w:tc>
          <w:tcPr>
            <w:tcW w:w="662" w:type="pct"/>
            <w:vMerge w:val="restart"/>
            <w:shd w:val="clear" w:color="auto" w:fill="auto"/>
            <w:hideMark/>
          </w:tcPr>
          <w:p w:rsidR="00957A2E" w:rsidRPr="00DD66A3" w:rsidRDefault="00957A2E" w:rsidP="00D42526">
            <w:pPr>
              <w:spacing w:after="0" w:line="240" w:lineRule="auto"/>
              <w:rPr>
                <w:rFonts w:ascii="Times New Roman" w:hAnsi="Times New Roman"/>
              </w:rPr>
            </w:pPr>
          </w:p>
        </w:tc>
        <w:tc>
          <w:tcPr>
            <w:tcW w:w="565" w:type="pct"/>
            <w:shd w:val="clear" w:color="auto" w:fill="auto"/>
            <w:hideMark/>
          </w:tcPr>
          <w:p w:rsidR="00957A2E" w:rsidRPr="00DD66A3" w:rsidRDefault="00957A2E"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957A2E" w:rsidRPr="00DD66A3" w:rsidRDefault="00957A2E" w:rsidP="00D42526">
            <w:pPr>
              <w:spacing w:after="0" w:line="240" w:lineRule="auto"/>
              <w:jc w:val="center"/>
              <w:rPr>
                <w:rFonts w:ascii="Times New Roman" w:hAnsi="Times New Roman"/>
              </w:rPr>
            </w:pPr>
            <w:r>
              <w:rPr>
                <w:rFonts w:ascii="Times New Roman" w:hAnsi="Times New Roman"/>
              </w:rPr>
              <w:t>1 000,0</w:t>
            </w:r>
          </w:p>
        </w:tc>
        <w:tc>
          <w:tcPr>
            <w:tcW w:w="330" w:type="pct"/>
            <w:shd w:val="clear" w:color="auto" w:fill="auto"/>
            <w:hideMark/>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250,0</w:t>
            </w:r>
          </w:p>
        </w:tc>
        <w:tc>
          <w:tcPr>
            <w:tcW w:w="333" w:type="pct"/>
            <w:shd w:val="clear" w:color="auto" w:fill="auto"/>
            <w:hideMark/>
          </w:tcPr>
          <w:p w:rsidR="00957A2E" w:rsidRPr="00DD66A3" w:rsidRDefault="00957A2E" w:rsidP="00D42526">
            <w:pPr>
              <w:spacing w:after="0" w:line="240" w:lineRule="auto"/>
              <w:jc w:val="center"/>
              <w:rPr>
                <w:rFonts w:ascii="Times New Roman" w:hAnsi="Times New Roman"/>
              </w:rPr>
            </w:pPr>
            <w:r>
              <w:rPr>
                <w:rFonts w:ascii="Times New Roman" w:hAnsi="Times New Roman"/>
              </w:rPr>
              <w:t>250,0</w:t>
            </w:r>
          </w:p>
        </w:tc>
        <w:tc>
          <w:tcPr>
            <w:tcW w:w="330" w:type="pct"/>
          </w:tcPr>
          <w:p w:rsidR="00957A2E" w:rsidRPr="00DD66A3" w:rsidRDefault="00957A2E" w:rsidP="00D42526">
            <w:pPr>
              <w:spacing w:after="0" w:line="240" w:lineRule="auto"/>
              <w:jc w:val="center"/>
              <w:rPr>
                <w:rFonts w:ascii="Times New Roman" w:hAnsi="Times New Roman"/>
              </w:rPr>
            </w:pPr>
            <w:r>
              <w:rPr>
                <w:rFonts w:ascii="Times New Roman" w:hAnsi="Times New Roman"/>
              </w:rPr>
              <w:t>250,0</w:t>
            </w:r>
          </w:p>
        </w:tc>
        <w:tc>
          <w:tcPr>
            <w:tcW w:w="326" w:type="pct"/>
          </w:tcPr>
          <w:p w:rsidR="00957A2E" w:rsidRPr="00DD66A3" w:rsidRDefault="00957A2E" w:rsidP="00D42526">
            <w:pPr>
              <w:spacing w:after="0" w:line="240" w:lineRule="auto"/>
              <w:jc w:val="center"/>
              <w:rPr>
                <w:rFonts w:ascii="Times New Roman" w:hAnsi="Times New Roman"/>
              </w:rPr>
            </w:pPr>
            <w:r>
              <w:rPr>
                <w:rFonts w:ascii="Times New Roman" w:hAnsi="Times New Roman"/>
              </w:rPr>
              <w:t>250,0</w:t>
            </w:r>
          </w:p>
        </w:tc>
      </w:tr>
      <w:tr w:rsidR="00957A2E" w:rsidRPr="00DD66A3" w:rsidTr="00621AD6">
        <w:trPr>
          <w:trHeight w:val="20"/>
        </w:trPr>
        <w:tc>
          <w:tcPr>
            <w:tcW w:w="472" w:type="pct"/>
            <w:vMerge/>
            <w:shd w:val="clear" w:color="auto" w:fill="auto"/>
          </w:tcPr>
          <w:p w:rsidR="00957A2E" w:rsidRPr="00DD66A3" w:rsidRDefault="00957A2E" w:rsidP="00D42526">
            <w:pPr>
              <w:spacing w:after="0" w:line="240" w:lineRule="auto"/>
              <w:jc w:val="center"/>
              <w:rPr>
                <w:rFonts w:ascii="Times New Roman" w:hAnsi="Times New Roman"/>
              </w:rPr>
            </w:pPr>
          </w:p>
        </w:tc>
        <w:tc>
          <w:tcPr>
            <w:tcW w:w="1604" w:type="pct"/>
            <w:vMerge/>
            <w:shd w:val="clear" w:color="auto" w:fill="auto"/>
          </w:tcPr>
          <w:p w:rsidR="00957A2E" w:rsidRPr="00DD66A3" w:rsidRDefault="00957A2E" w:rsidP="00D42526">
            <w:pPr>
              <w:spacing w:after="0" w:line="240" w:lineRule="auto"/>
              <w:rPr>
                <w:rFonts w:ascii="Times New Roman" w:hAnsi="Times New Roman"/>
              </w:rPr>
            </w:pPr>
          </w:p>
        </w:tc>
        <w:tc>
          <w:tcPr>
            <w:tcW w:w="662" w:type="pct"/>
            <w:vMerge/>
            <w:shd w:val="clear" w:color="auto" w:fill="auto"/>
          </w:tcPr>
          <w:p w:rsidR="00957A2E" w:rsidRPr="00DD66A3" w:rsidRDefault="00957A2E" w:rsidP="00D42526">
            <w:pPr>
              <w:spacing w:after="0" w:line="240" w:lineRule="auto"/>
              <w:rPr>
                <w:rFonts w:ascii="Times New Roman" w:hAnsi="Times New Roman"/>
              </w:rPr>
            </w:pP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1 000,0</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250,0</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250,0</w:t>
            </w:r>
          </w:p>
        </w:tc>
        <w:tc>
          <w:tcPr>
            <w:tcW w:w="330" w:type="pct"/>
          </w:tcPr>
          <w:p w:rsidR="00957A2E" w:rsidRPr="00DD66A3" w:rsidRDefault="00957A2E" w:rsidP="00D42526">
            <w:pPr>
              <w:spacing w:after="0" w:line="240" w:lineRule="auto"/>
              <w:jc w:val="center"/>
              <w:rPr>
                <w:rFonts w:ascii="Times New Roman" w:hAnsi="Times New Roman"/>
              </w:rPr>
            </w:pPr>
            <w:r>
              <w:rPr>
                <w:rFonts w:ascii="Times New Roman" w:hAnsi="Times New Roman"/>
              </w:rPr>
              <w:t>250,0</w:t>
            </w:r>
          </w:p>
        </w:tc>
        <w:tc>
          <w:tcPr>
            <w:tcW w:w="326" w:type="pct"/>
          </w:tcPr>
          <w:p w:rsidR="00957A2E" w:rsidRPr="00DD66A3" w:rsidRDefault="00957A2E" w:rsidP="00D42526">
            <w:pPr>
              <w:spacing w:after="0" w:line="240" w:lineRule="auto"/>
              <w:jc w:val="center"/>
              <w:rPr>
                <w:rFonts w:ascii="Times New Roman" w:hAnsi="Times New Roman"/>
              </w:rPr>
            </w:pPr>
            <w:r>
              <w:rPr>
                <w:rFonts w:ascii="Times New Roman" w:hAnsi="Times New Roman"/>
              </w:rPr>
              <w:t>250,0</w:t>
            </w:r>
          </w:p>
        </w:tc>
      </w:tr>
      <w:tr w:rsidR="00957A2E" w:rsidRPr="00DD66A3" w:rsidTr="00FB3C79">
        <w:trPr>
          <w:trHeight w:val="20"/>
        </w:trPr>
        <w:tc>
          <w:tcPr>
            <w:tcW w:w="472" w:type="pct"/>
            <w:vMerge w:val="restar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2.1</w:t>
            </w:r>
            <w:r>
              <w:rPr>
                <w:rFonts w:ascii="Times New Roman" w:hAnsi="Times New Roman"/>
              </w:rPr>
              <w:t>.</w:t>
            </w:r>
          </w:p>
        </w:tc>
        <w:tc>
          <w:tcPr>
            <w:tcW w:w="1604" w:type="pct"/>
            <w:vMerge w:val="restar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 xml:space="preserve">Обучение по программам в сфере добровольчества </w:t>
            </w:r>
          </w:p>
        </w:tc>
        <w:tc>
          <w:tcPr>
            <w:tcW w:w="662" w:type="pct"/>
            <w:shd w:val="clear" w:color="auto" w:fill="auto"/>
          </w:tcPr>
          <w:p w:rsidR="00957A2E" w:rsidRDefault="00957A2E" w:rsidP="00D42526">
            <w:pPr>
              <w:spacing w:after="0" w:line="240" w:lineRule="auto"/>
              <w:rPr>
                <w:rFonts w:ascii="Times New Roman" w:hAnsi="Times New Roman"/>
              </w:rPr>
            </w:pP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957A2E" w:rsidRPr="00154B7A" w:rsidRDefault="00957A2E" w:rsidP="00D42526">
            <w:pPr>
              <w:spacing w:after="0" w:line="240" w:lineRule="auto"/>
              <w:jc w:val="center"/>
              <w:rPr>
                <w:rFonts w:ascii="Times New Roman" w:hAnsi="Times New Roman"/>
                <w:color w:val="000000" w:themeColor="text1"/>
              </w:rPr>
            </w:pPr>
            <w:r w:rsidRPr="00154B7A">
              <w:rPr>
                <w:rFonts w:ascii="Times New Roman" w:hAnsi="Times New Roman"/>
                <w:color w:val="000000" w:themeColor="text1"/>
              </w:rPr>
              <w:t>590,0</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147,5</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147,5</w:t>
            </w:r>
          </w:p>
        </w:tc>
        <w:tc>
          <w:tcPr>
            <w:tcW w:w="330"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147,5</w:t>
            </w:r>
          </w:p>
        </w:tc>
        <w:tc>
          <w:tcPr>
            <w:tcW w:w="326"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147,5</w:t>
            </w:r>
          </w:p>
        </w:tc>
      </w:tr>
      <w:tr w:rsidR="00957A2E" w:rsidRPr="00DD66A3" w:rsidTr="00FB3C79">
        <w:trPr>
          <w:trHeight w:val="20"/>
        </w:trPr>
        <w:tc>
          <w:tcPr>
            <w:tcW w:w="472" w:type="pct"/>
            <w:vMerge/>
            <w:shd w:val="clear" w:color="auto" w:fill="auto"/>
          </w:tcPr>
          <w:p w:rsidR="00957A2E" w:rsidRPr="00DD66A3" w:rsidRDefault="00957A2E" w:rsidP="00D42526">
            <w:pPr>
              <w:spacing w:after="0" w:line="240" w:lineRule="auto"/>
              <w:jc w:val="center"/>
              <w:rPr>
                <w:rFonts w:ascii="Times New Roman" w:hAnsi="Times New Roman"/>
              </w:rPr>
            </w:pPr>
          </w:p>
        </w:tc>
        <w:tc>
          <w:tcPr>
            <w:tcW w:w="1604" w:type="pct"/>
            <w:vMerge/>
            <w:shd w:val="clear" w:color="auto" w:fill="auto"/>
          </w:tcPr>
          <w:p w:rsidR="00957A2E" w:rsidRPr="00DD66A3" w:rsidRDefault="00957A2E" w:rsidP="00D42526">
            <w:pPr>
              <w:spacing w:after="0" w:line="240" w:lineRule="auto"/>
              <w:rPr>
                <w:rFonts w:ascii="Times New Roman" w:hAnsi="Times New Roman"/>
              </w:rPr>
            </w:pPr>
          </w:p>
        </w:tc>
        <w:tc>
          <w:tcPr>
            <w:tcW w:w="662" w:type="pct"/>
            <w:shd w:val="clear" w:color="auto" w:fill="auto"/>
          </w:tcPr>
          <w:p w:rsidR="00957A2E" w:rsidRDefault="00957A2E" w:rsidP="00D42526">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957A2E" w:rsidRPr="00154B7A" w:rsidRDefault="00957A2E" w:rsidP="00D42526">
            <w:pPr>
              <w:spacing w:after="0" w:line="240" w:lineRule="auto"/>
              <w:jc w:val="center"/>
              <w:rPr>
                <w:rFonts w:ascii="Times New Roman" w:hAnsi="Times New Roman"/>
                <w:color w:val="000000" w:themeColor="text1"/>
              </w:rPr>
            </w:pPr>
            <w:r>
              <w:rPr>
                <w:rFonts w:ascii="Times New Roman" w:hAnsi="Times New Roman"/>
              </w:rPr>
              <w:t>147,5</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147,5</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0,0</w:t>
            </w:r>
          </w:p>
        </w:tc>
        <w:tc>
          <w:tcPr>
            <w:tcW w:w="330" w:type="pct"/>
          </w:tcPr>
          <w:p w:rsidR="00957A2E" w:rsidRPr="00DD66A3" w:rsidRDefault="00957A2E" w:rsidP="00D42526">
            <w:pPr>
              <w:spacing w:after="0" w:line="240" w:lineRule="auto"/>
              <w:jc w:val="center"/>
              <w:rPr>
                <w:rFonts w:ascii="Times New Roman" w:hAnsi="Times New Roman"/>
              </w:rPr>
            </w:pPr>
            <w:r>
              <w:rPr>
                <w:rFonts w:ascii="Times New Roman" w:hAnsi="Times New Roman"/>
              </w:rPr>
              <w:t>0,0</w:t>
            </w:r>
          </w:p>
        </w:tc>
        <w:tc>
          <w:tcPr>
            <w:tcW w:w="326" w:type="pct"/>
          </w:tcPr>
          <w:p w:rsidR="00957A2E" w:rsidRPr="00DD66A3" w:rsidRDefault="00957A2E" w:rsidP="00D42526">
            <w:pPr>
              <w:spacing w:after="0" w:line="240" w:lineRule="auto"/>
              <w:jc w:val="center"/>
              <w:rPr>
                <w:rFonts w:ascii="Times New Roman" w:hAnsi="Times New Roman"/>
              </w:rPr>
            </w:pPr>
            <w:r>
              <w:rPr>
                <w:rFonts w:ascii="Times New Roman" w:hAnsi="Times New Roman"/>
              </w:rPr>
              <w:t>0,0</w:t>
            </w:r>
          </w:p>
        </w:tc>
      </w:tr>
      <w:tr w:rsidR="00957A2E" w:rsidRPr="00DD66A3" w:rsidTr="003476B1">
        <w:trPr>
          <w:trHeight w:val="1771"/>
        </w:trPr>
        <w:tc>
          <w:tcPr>
            <w:tcW w:w="472" w:type="pct"/>
            <w:vMerge/>
            <w:shd w:val="clear" w:color="auto" w:fill="auto"/>
            <w:hideMark/>
          </w:tcPr>
          <w:p w:rsidR="00957A2E" w:rsidRPr="00DD66A3" w:rsidRDefault="00957A2E" w:rsidP="00D42526">
            <w:pPr>
              <w:spacing w:after="0" w:line="240" w:lineRule="auto"/>
              <w:jc w:val="center"/>
              <w:rPr>
                <w:rFonts w:ascii="Times New Roman" w:hAnsi="Times New Roman"/>
              </w:rPr>
            </w:pPr>
          </w:p>
        </w:tc>
        <w:tc>
          <w:tcPr>
            <w:tcW w:w="1604" w:type="pct"/>
            <w:vMerge/>
            <w:shd w:val="clear" w:color="auto" w:fill="auto"/>
            <w:hideMark/>
          </w:tcPr>
          <w:p w:rsidR="00957A2E" w:rsidRPr="00DD66A3" w:rsidRDefault="00957A2E" w:rsidP="00D42526">
            <w:pPr>
              <w:spacing w:after="0" w:line="240" w:lineRule="auto"/>
              <w:rPr>
                <w:rFonts w:ascii="Times New Roman" w:hAnsi="Times New Roman"/>
              </w:rPr>
            </w:pPr>
          </w:p>
        </w:tc>
        <w:tc>
          <w:tcPr>
            <w:tcW w:w="662" w:type="pct"/>
            <w:shd w:val="clear" w:color="auto" w:fill="auto"/>
            <w:hideMark/>
          </w:tcPr>
          <w:p w:rsidR="00957A2E" w:rsidRPr="00DD66A3" w:rsidRDefault="00957A2E" w:rsidP="00D42526">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957A2E" w:rsidRPr="00154B7A" w:rsidRDefault="00957A2E" w:rsidP="00D42526">
            <w:pPr>
              <w:spacing w:after="0" w:line="240" w:lineRule="auto"/>
              <w:jc w:val="center"/>
              <w:rPr>
                <w:rFonts w:ascii="Times New Roman" w:hAnsi="Times New Roman"/>
                <w:color w:val="000000" w:themeColor="text1"/>
              </w:rPr>
            </w:pPr>
            <w:r>
              <w:rPr>
                <w:rFonts w:ascii="Times New Roman" w:hAnsi="Times New Roman"/>
                <w:color w:val="000000" w:themeColor="text1"/>
              </w:rPr>
              <w:t>442,5</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147,5</w:t>
            </w:r>
          </w:p>
        </w:tc>
        <w:tc>
          <w:tcPr>
            <w:tcW w:w="330"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147,5</w:t>
            </w:r>
          </w:p>
        </w:tc>
        <w:tc>
          <w:tcPr>
            <w:tcW w:w="326"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147,5</w:t>
            </w:r>
          </w:p>
        </w:tc>
      </w:tr>
      <w:tr w:rsidR="00957A2E" w:rsidRPr="00DD66A3" w:rsidTr="00FB3C79">
        <w:trPr>
          <w:trHeight w:val="20"/>
        </w:trPr>
        <w:tc>
          <w:tcPr>
            <w:tcW w:w="472" w:type="pct"/>
            <w:vMerge w:val="restar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2.2</w:t>
            </w:r>
            <w:r>
              <w:rPr>
                <w:rFonts w:ascii="Times New Roman" w:hAnsi="Times New Roman"/>
              </w:rPr>
              <w:t>.</w:t>
            </w:r>
          </w:p>
        </w:tc>
        <w:tc>
          <w:tcPr>
            <w:tcW w:w="1604" w:type="pct"/>
            <w:vMerge w:val="restart"/>
          </w:tcPr>
          <w:p w:rsidR="00957A2E" w:rsidRPr="00DD66A3" w:rsidRDefault="00957A2E" w:rsidP="00D42526">
            <w:pPr>
              <w:spacing w:after="0" w:line="240" w:lineRule="auto"/>
              <w:rPr>
                <w:rFonts w:ascii="Times New Roman" w:hAnsi="Times New Roman"/>
              </w:rPr>
            </w:pPr>
            <w:r w:rsidRPr="00DD66A3">
              <w:rPr>
                <w:rFonts w:ascii="Times New Roman" w:hAnsi="Times New Roman"/>
              </w:rPr>
              <w:t>Ведение сайта «Добрый Ханты-Мансийский район» (в том числе разделов «Карта социальной активности Ханты-Мансийского района», «Банк лучших практик, реализуемых инициативными гражданами Ханты-Мансийского района и социально ориентированными некоммерческими организациями»</w:t>
            </w:r>
          </w:p>
        </w:tc>
        <w:tc>
          <w:tcPr>
            <w:tcW w:w="662" w:type="pct"/>
          </w:tcPr>
          <w:p w:rsidR="00957A2E" w:rsidRDefault="00957A2E" w:rsidP="00D42526">
            <w:pPr>
              <w:spacing w:after="0" w:line="240" w:lineRule="auto"/>
              <w:rPr>
                <w:rFonts w:ascii="Times New Roman" w:hAnsi="Times New Roman"/>
              </w:rPr>
            </w:pP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10,0</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2,5</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2,5</w:t>
            </w:r>
          </w:p>
        </w:tc>
        <w:tc>
          <w:tcPr>
            <w:tcW w:w="330" w:type="pct"/>
          </w:tcPr>
          <w:p w:rsidR="00957A2E" w:rsidRDefault="00957A2E" w:rsidP="00D42526">
            <w:pPr>
              <w:spacing w:after="0" w:line="240" w:lineRule="auto"/>
              <w:jc w:val="center"/>
            </w:pPr>
            <w:r w:rsidRPr="00283E8A">
              <w:rPr>
                <w:rFonts w:ascii="Times New Roman" w:hAnsi="Times New Roman"/>
              </w:rPr>
              <w:t>2,5</w:t>
            </w:r>
          </w:p>
        </w:tc>
        <w:tc>
          <w:tcPr>
            <w:tcW w:w="326" w:type="pct"/>
          </w:tcPr>
          <w:p w:rsidR="00957A2E" w:rsidRDefault="00957A2E" w:rsidP="00D42526">
            <w:pPr>
              <w:spacing w:after="0" w:line="240" w:lineRule="auto"/>
              <w:jc w:val="center"/>
            </w:pPr>
            <w:r w:rsidRPr="00283E8A">
              <w:rPr>
                <w:rFonts w:ascii="Times New Roman" w:hAnsi="Times New Roman"/>
              </w:rPr>
              <w:t>2,5</w:t>
            </w:r>
          </w:p>
        </w:tc>
      </w:tr>
      <w:tr w:rsidR="00957A2E" w:rsidRPr="00DD66A3" w:rsidTr="00FB3C79">
        <w:trPr>
          <w:trHeight w:val="20"/>
        </w:trPr>
        <w:tc>
          <w:tcPr>
            <w:tcW w:w="472" w:type="pct"/>
            <w:vMerge/>
          </w:tcPr>
          <w:p w:rsidR="00957A2E" w:rsidRPr="00DD66A3" w:rsidRDefault="00957A2E" w:rsidP="00D42526">
            <w:pPr>
              <w:spacing w:after="0" w:line="240" w:lineRule="auto"/>
              <w:jc w:val="center"/>
              <w:rPr>
                <w:rFonts w:ascii="Times New Roman" w:hAnsi="Times New Roman"/>
              </w:rPr>
            </w:pPr>
          </w:p>
        </w:tc>
        <w:tc>
          <w:tcPr>
            <w:tcW w:w="1604" w:type="pct"/>
            <w:vMerge/>
          </w:tcPr>
          <w:p w:rsidR="00957A2E" w:rsidRPr="00DD66A3" w:rsidRDefault="00957A2E" w:rsidP="00D42526">
            <w:pPr>
              <w:spacing w:after="0" w:line="240" w:lineRule="auto"/>
              <w:rPr>
                <w:rFonts w:ascii="Times New Roman" w:hAnsi="Times New Roman"/>
              </w:rPr>
            </w:pPr>
          </w:p>
        </w:tc>
        <w:tc>
          <w:tcPr>
            <w:tcW w:w="662" w:type="pct"/>
          </w:tcPr>
          <w:p w:rsidR="00957A2E" w:rsidRDefault="00957A2E" w:rsidP="00D42526">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957A2E" w:rsidRDefault="00957A2E" w:rsidP="00D42526">
            <w:pPr>
              <w:spacing w:after="0" w:line="240" w:lineRule="auto"/>
              <w:jc w:val="center"/>
              <w:rPr>
                <w:rFonts w:ascii="Times New Roman" w:hAnsi="Times New Roman"/>
              </w:rPr>
            </w:pPr>
            <w:r>
              <w:rPr>
                <w:rFonts w:ascii="Times New Roman" w:hAnsi="Times New Roman"/>
              </w:rPr>
              <w:t>2,5</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2,5</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0,0</w:t>
            </w:r>
          </w:p>
        </w:tc>
        <w:tc>
          <w:tcPr>
            <w:tcW w:w="330" w:type="pct"/>
          </w:tcPr>
          <w:p w:rsidR="00957A2E" w:rsidRPr="00283E8A" w:rsidRDefault="00957A2E" w:rsidP="00D42526">
            <w:pPr>
              <w:spacing w:after="0" w:line="240" w:lineRule="auto"/>
              <w:jc w:val="center"/>
              <w:rPr>
                <w:rFonts w:ascii="Times New Roman" w:hAnsi="Times New Roman"/>
              </w:rPr>
            </w:pPr>
            <w:r>
              <w:rPr>
                <w:rFonts w:ascii="Times New Roman" w:hAnsi="Times New Roman"/>
              </w:rPr>
              <w:t>0,0</w:t>
            </w:r>
          </w:p>
        </w:tc>
        <w:tc>
          <w:tcPr>
            <w:tcW w:w="326" w:type="pct"/>
          </w:tcPr>
          <w:p w:rsidR="00957A2E" w:rsidRPr="00283E8A" w:rsidRDefault="00957A2E" w:rsidP="00D42526">
            <w:pPr>
              <w:spacing w:after="0" w:line="240" w:lineRule="auto"/>
              <w:jc w:val="center"/>
              <w:rPr>
                <w:rFonts w:ascii="Times New Roman" w:hAnsi="Times New Roman"/>
              </w:rPr>
            </w:pPr>
            <w:r>
              <w:rPr>
                <w:rFonts w:ascii="Times New Roman" w:hAnsi="Times New Roman"/>
              </w:rPr>
              <w:t>0,0</w:t>
            </w:r>
          </w:p>
        </w:tc>
      </w:tr>
      <w:tr w:rsidR="00957A2E" w:rsidRPr="00DD66A3" w:rsidTr="003476B1">
        <w:trPr>
          <w:trHeight w:val="1771"/>
        </w:trPr>
        <w:tc>
          <w:tcPr>
            <w:tcW w:w="472" w:type="pct"/>
            <w:vMerge/>
          </w:tcPr>
          <w:p w:rsidR="00957A2E" w:rsidRPr="00DD66A3" w:rsidRDefault="00957A2E" w:rsidP="00D42526">
            <w:pPr>
              <w:spacing w:after="0" w:line="240" w:lineRule="auto"/>
              <w:jc w:val="center"/>
              <w:rPr>
                <w:rFonts w:ascii="Times New Roman" w:hAnsi="Times New Roman"/>
              </w:rPr>
            </w:pPr>
          </w:p>
        </w:tc>
        <w:tc>
          <w:tcPr>
            <w:tcW w:w="1604" w:type="pct"/>
            <w:vMerge/>
          </w:tcPr>
          <w:p w:rsidR="00957A2E" w:rsidRPr="00DD66A3" w:rsidRDefault="00957A2E" w:rsidP="00D42526">
            <w:pPr>
              <w:spacing w:after="0" w:line="240" w:lineRule="auto"/>
              <w:rPr>
                <w:rFonts w:ascii="Times New Roman" w:hAnsi="Times New Roman"/>
              </w:rPr>
            </w:pPr>
          </w:p>
        </w:tc>
        <w:tc>
          <w:tcPr>
            <w:tcW w:w="662" w:type="pct"/>
          </w:tcPr>
          <w:p w:rsidR="00957A2E" w:rsidRPr="00DD66A3" w:rsidRDefault="00957A2E" w:rsidP="00D42526">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7,5</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2,5</w:t>
            </w:r>
          </w:p>
        </w:tc>
        <w:tc>
          <w:tcPr>
            <w:tcW w:w="330" w:type="pct"/>
          </w:tcPr>
          <w:p w:rsidR="00957A2E" w:rsidRDefault="00957A2E" w:rsidP="00D42526">
            <w:pPr>
              <w:spacing w:after="0" w:line="240" w:lineRule="auto"/>
              <w:jc w:val="center"/>
            </w:pPr>
            <w:r w:rsidRPr="00283E8A">
              <w:rPr>
                <w:rFonts w:ascii="Times New Roman" w:hAnsi="Times New Roman"/>
              </w:rPr>
              <w:t>2,5</w:t>
            </w:r>
          </w:p>
        </w:tc>
        <w:tc>
          <w:tcPr>
            <w:tcW w:w="326" w:type="pct"/>
          </w:tcPr>
          <w:p w:rsidR="00957A2E" w:rsidRDefault="00957A2E" w:rsidP="00D42526">
            <w:pPr>
              <w:spacing w:after="0" w:line="240" w:lineRule="auto"/>
              <w:jc w:val="center"/>
            </w:pPr>
            <w:r w:rsidRPr="00283E8A">
              <w:rPr>
                <w:rFonts w:ascii="Times New Roman" w:hAnsi="Times New Roman"/>
              </w:rPr>
              <w:t>2,5</w:t>
            </w:r>
          </w:p>
        </w:tc>
      </w:tr>
      <w:tr w:rsidR="00957A2E" w:rsidRPr="00DD66A3" w:rsidTr="00FB3C79">
        <w:trPr>
          <w:trHeight w:val="20"/>
        </w:trPr>
        <w:tc>
          <w:tcPr>
            <w:tcW w:w="472" w:type="pct"/>
            <w:vMerge w:val="restar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2.3.</w:t>
            </w:r>
          </w:p>
        </w:tc>
        <w:tc>
          <w:tcPr>
            <w:tcW w:w="1604" w:type="pct"/>
            <w:vMerge w:val="restart"/>
          </w:tcPr>
          <w:p w:rsidR="00957A2E" w:rsidRPr="00DD66A3" w:rsidRDefault="00957A2E" w:rsidP="00D42526">
            <w:pPr>
              <w:spacing w:after="0" w:line="240" w:lineRule="auto"/>
              <w:rPr>
                <w:rFonts w:ascii="Times New Roman" w:hAnsi="Times New Roman"/>
              </w:rPr>
            </w:pPr>
            <w:r w:rsidRPr="00DD66A3">
              <w:rPr>
                <w:rFonts w:ascii="Times New Roman" w:hAnsi="Times New Roman"/>
              </w:rPr>
              <w:t>Изготовление презентационной, полиграфической и сувенирной продукции</w:t>
            </w:r>
          </w:p>
        </w:tc>
        <w:tc>
          <w:tcPr>
            <w:tcW w:w="662" w:type="pct"/>
          </w:tcPr>
          <w:p w:rsidR="00957A2E" w:rsidRDefault="00957A2E" w:rsidP="00D42526">
            <w:pPr>
              <w:spacing w:after="0" w:line="240" w:lineRule="auto"/>
              <w:rPr>
                <w:rFonts w:ascii="Times New Roman" w:hAnsi="Times New Roman"/>
              </w:rPr>
            </w:pP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400,0</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100,0</w:t>
            </w:r>
          </w:p>
        </w:tc>
        <w:tc>
          <w:tcPr>
            <w:tcW w:w="333" w:type="pct"/>
            <w:shd w:val="clear" w:color="auto" w:fill="auto"/>
          </w:tcPr>
          <w:p w:rsidR="00957A2E" w:rsidRPr="00DD66A3" w:rsidRDefault="00957A2E" w:rsidP="00D42526">
            <w:pPr>
              <w:spacing w:after="0" w:line="240" w:lineRule="auto"/>
              <w:rPr>
                <w:rFonts w:ascii="Times New Roman" w:hAnsi="Times New Roman"/>
              </w:rPr>
            </w:pPr>
            <w:r>
              <w:rPr>
                <w:rFonts w:ascii="Times New Roman" w:hAnsi="Times New Roman"/>
              </w:rPr>
              <w:t>100,0</w:t>
            </w:r>
          </w:p>
        </w:tc>
        <w:tc>
          <w:tcPr>
            <w:tcW w:w="330" w:type="pct"/>
          </w:tcPr>
          <w:p w:rsidR="00957A2E" w:rsidRPr="00DD66A3" w:rsidRDefault="00957A2E" w:rsidP="00D42526">
            <w:pPr>
              <w:spacing w:after="0" w:line="240" w:lineRule="auto"/>
              <w:rPr>
                <w:rFonts w:ascii="Times New Roman" w:hAnsi="Times New Roman"/>
              </w:rPr>
            </w:pPr>
            <w:r>
              <w:rPr>
                <w:rFonts w:ascii="Times New Roman" w:hAnsi="Times New Roman"/>
              </w:rPr>
              <w:t>100,0</w:t>
            </w:r>
          </w:p>
        </w:tc>
        <w:tc>
          <w:tcPr>
            <w:tcW w:w="326" w:type="pct"/>
          </w:tcPr>
          <w:p w:rsidR="00957A2E" w:rsidRPr="00DD66A3" w:rsidRDefault="00957A2E" w:rsidP="00D42526">
            <w:pPr>
              <w:spacing w:after="0" w:line="240" w:lineRule="auto"/>
              <w:rPr>
                <w:rFonts w:ascii="Times New Roman" w:hAnsi="Times New Roman"/>
              </w:rPr>
            </w:pPr>
            <w:r>
              <w:rPr>
                <w:rFonts w:ascii="Times New Roman" w:hAnsi="Times New Roman"/>
              </w:rPr>
              <w:t>100,0</w:t>
            </w:r>
          </w:p>
        </w:tc>
      </w:tr>
      <w:tr w:rsidR="00957A2E" w:rsidRPr="00DD66A3" w:rsidTr="00FB3C79">
        <w:trPr>
          <w:trHeight w:val="20"/>
        </w:trPr>
        <w:tc>
          <w:tcPr>
            <w:tcW w:w="472" w:type="pct"/>
            <w:vMerge/>
          </w:tcPr>
          <w:p w:rsidR="00957A2E" w:rsidRPr="00DD66A3" w:rsidRDefault="00957A2E" w:rsidP="00D42526">
            <w:pPr>
              <w:spacing w:after="0" w:line="240" w:lineRule="auto"/>
              <w:jc w:val="center"/>
              <w:rPr>
                <w:rFonts w:ascii="Times New Roman" w:hAnsi="Times New Roman"/>
              </w:rPr>
            </w:pPr>
          </w:p>
        </w:tc>
        <w:tc>
          <w:tcPr>
            <w:tcW w:w="1604" w:type="pct"/>
            <w:vMerge/>
          </w:tcPr>
          <w:p w:rsidR="00957A2E" w:rsidRPr="00DD66A3" w:rsidRDefault="00957A2E" w:rsidP="00D42526">
            <w:pPr>
              <w:spacing w:after="0" w:line="240" w:lineRule="auto"/>
              <w:rPr>
                <w:rFonts w:ascii="Times New Roman" w:hAnsi="Times New Roman"/>
              </w:rPr>
            </w:pPr>
          </w:p>
        </w:tc>
        <w:tc>
          <w:tcPr>
            <w:tcW w:w="662" w:type="pct"/>
          </w:tcPr>
          <w:p w:rsidR="00957A2E" w:rsidRDefault="00957A2E" w:rsidP="00D42526">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lastRenderedPageBreak/>
              <w:t>КСиСП</w:t>
            </w:r>
            <w:proofErr w:type="spellEnd"/>
            <w:r w:rsidRPr="00CC0E69">
              <w:rPr>
                <w:rFonts w:ascii="Times New Roman" w:hAnsi="Times New Roman"/>
              </w:rPr>
              <w:t>»</w:t>
            </w: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lastRenderedPageBreak/>
              <w:t>бюджет района</w:t>
            </w:r>
          </w:p>
        </w:tc>
        <w:tc>
          <w:tcPr>
            <w:tcW w:w="378" w:type="pct"/>
            <w:shd w:val="clear" w:color="auto" w:fill="auto"/>
          </w:tcPr>
          <w:p w:rsidR="00957A2E" w:rsidRDefault="008D106F" w:rsidP="00D42526">
            <w:pPr>
              <w:spacing w:after="0" w:line="240" w:lineRule="auto"/>
              <w:jc w:val="center"/>
              <w:rPr>
                <w:rFonts w:ascii="Times New Roman" w:hAnsi="Times New Roman"/>
              </w:rPr>
            </w:pPr>
            <w:r>
              <w:rPr>
                <w:rFonts w:ascii="Times New Roman" w:hAnsi="Times New Roman"/>
              </w:rPr>
              <w:t>100,0</w:t>
            </w:r>
          </w:p>
        </w:tc>
        <w:tc>
          <w:tcPr>
            <w:tcW w:w="330" w:type="pct"/>
            <w:shd w:val="clear" w:color="auto" w:fill="auto"/>
          </w:tcPr>
          <w:p w:rsidR="00957A2E" w:rsidRPr="00DD66A3" w:rsidRDefault="008D106F" w:rsidP="00D42526">
            <w:pPr>
              <w:spacing w:after="0" w:line="240" w:lineRule="auto"/>
              <w:jc w:val="center"/>
              <w:rPr>
                <w:rFonts w:ascii="Times New Roman" w:hAnsi="Times New Roman"/>
              </w:rPr>
            </w:pPr>
            <w:r>
              <w:rPr>
                <w:rFonts w:ascii="Times New Roman" w:hAnsi="Times New Roman"/>
              </w:rPr>
              <w:t>100,0</w:t>
            </w:r>
          </w:p>
        </w:tc>
        <w:tc>
          <w:tcPr>
            <w:tcW w:w="333" w:type="pct"/>
            <w:shd w:val="clear" w:color="auto" w:fill="auto"/>
          </w:tcPr>
          <w:p w:rsidR="00957A2E" w:rsidRDefault="008D106F" w:rsidP="00D42526">
            <w:pPr>
              <w:spacing w:after="0" w:line="240" w:lineRule="auto"/>
              <w:jc w:val="center"/>
              <w:rPr>
                <w:rFonts w:ascii="Times New Roman" w:hAnsi="Times New Roman"/>
              </w:rPr>
            </w:pPr>
            <w:r>
              <w:rPr>
                <w:rFonts w:ascii="Times New Roman" w:hAnsi="Times New Roman"/>
              </w:rPr>
              <w:t>0,0</w:t>
            </w:r>
          </w:p>
        </w:tc>
        <w:tc>
          <w:tcPr>
            <w:tcW w:w="330" w:type="pct"/>
          </w:tcPr>
          <w:p w:rsidR="00957A2E" w:rsidRDefault="008D106F" w:rsidP="00D42526">
            <w:pPr>
              <w:spacing w:after="0" w:line="240" w:lineRule="auto"/>
              <w:jc w:val="center"/>
              <w:rPr>
                <w:rFonts w:ascii="Times New Roman" w:hAnsi="Times New Roman"/>
              </w:rPr>
            </w:pPr>
            <w:r>
              <w:rPr>
                <w:rFonts w:ascii="Times New Roman" w:hAnsi="Times New Roman"/>
              </w:rPr>
              <w:t>0,0</w:t>
            </w:r>
          </w:p>
        </w:tc>
        <w:tc>
          <w:tcPr>
            <w:tcW w:w="326" w:type="pct"/>
          </w:tcPr>
          <w:p w:rsidR="00957A2E" w:rsidRDefault="008D106F" w:rsidP="00D42526">
            <w:pPr>
              <w:spacing w:after="0" w:line="240" w:lineRule="auto"/>
              <w:jc w:val="center"/>
              <w:rPr>
                <w:rFonts w:ascii="Times New Roman" w:hAnsi="Times New Roman"/>
              </w:rPr>
            </w:pPr>
            <w:r>
              <w:rPr>
                <w:rFonts w:ascii="Times New Roman" w:hAnsi="Times New Roman"/>
              </w:rPr>
              <w:t>0,0</w:t>
            </w:r>
          </w:p>
        </w:tc>
      </w:tr>
      <w:tr w:rsidR="00957A2E" w:rsidRPr="00DD66A3" w:rsidTr="003476B1">
        <w:trPr>
          <w:trHeight w:val="1771"/>
        </w:trPr>
        <w:tc>
          <w:tcPr>
            <w:tcW w:w="472" w:type="pct"/>
            <w:vMerge/>
          </w:tcPr>
          <w:p w:rsidR="00957A2E" w:rsidRPr="00DD66A3" w:rsidRDefault="00957A2E" w:rsidP="00D42526">
            <w:pPr>
              <w:spacing w:after="0" w:line="240" w:lineRule="auto"/>
              <w:jc w:val="center"/>
              <w:rPr>
                <w:rFonts w:ascii="Times New Roman" w:hAnsi="Times New Roman"/>
              </w:rPr>
            </w:pPr>
          </w:p>
        </w:tc>
        <w:tc>
          <w:tcPr>
            <w:tcW w:w="1604" w:type="pct"/>
            <w:vMerge/>
          </w:tcPr>
          <w:p w:rsidR="00957A2E" w:rsidRPr="00DD66A3" w:rsidRDefault="00957A2E" w:rsidP="00D42526">
            <w:pPr>
              <w:spacing w:after="0" w:line="240" w:lineRule="auto"/>
              <w:rPr>
                <w:rFonts w:ascii="Times New Roman" w:hAnsi="Times New Roman"/>
              </w:rPr>
            </w:pPr>
          </w:p>
        </w:tc>
        <w:tc>
          <w:tcPr>
            <w:tcW w:w="662" w:type="pct"/>
          </w:tcPr>
          <w:p w:rsidR="00957A2E" w:rsidRPr="00DD66A3" w:rsidRDefault="00957A2E" w:rsidP="00D42526">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957A2E" w:rsidRPr="00DD66A3" w:rsidRDefault="008D106F" w:rsidP="00D42526">
            <w:pPr>
              <w:spacing w:after="0" w:line="240" w:lineRule="auto"/>
              <w:jc w:val="center"/>
              <w:rPr>
                <w:rFonts w:ascii="Times New Roman" w:hAnsi="Times New Roman"/>
              </w:rPr>
            </w:pPr>
            <w:r>
              <w:rPr>
                <w:rFonts w:ascii="Times New Roman" w:hAnsi="Times New Roman"/>
              </w:rPr>
              <w:t>3</w:t>
            </w:r>
            <w:r w:rsidR="00957A2E">
              <w:rPr>
                <w:rFonts w:ascii="Times New Roman" w:hAnsi="Times New Roman"/>
              </w:rPr>
              <w:t>00,0</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w:t>
            </w:r>
          </w:p>
        </w:tc>
        <w:tc>
          <w:tcPr>
            <w:tcW w:w="333" w:type="pct"/>
            <w:shd w:val="clear" w:color="auto" w:fill="auto"/>
          </w:tcPr>
          <w:p w:rsidR="00957A2E" w:rsidRPr="00DD66A3" w:rsidRDefault="00957A2E" w:rsidP="00D42526">
            <w:pPr>
              <w:spacing w:after="0" w:line="240" w:lineRule="auto"/>
              <w:rPr>
                <w:rFonts w:ascii="Times New Roman" w:hAnsi="Times New Roman"/>
              </w:rPr>
            </w:pPr>
            <w:r>
              <w:rPr>
                <w:rFonts w:ascii="Times New Roman" w:hAnsi="Times New Roman"/>
              </w:rPr>
              <w:t>100,0</w:t>
            </w:r>
          </w:p>
        </w:tc>
        <w:tc>
          <w:tcPr>
            <w:tcW w:w="330" w:type="pct"/>
          </w:tcPr>
          <w:p w:rsidR="00957A2E" w:rsidRPr="00DD66A3" w:rsidRDefault="00957A2E" w:rsidP="00D42526">
            <w:pPr>
              <w:spacing w:after="0" w:line="240" w:lineRule="auto"/>
              <w:rPr>
                <w:rFonts w:ascii="Times New Roman" w:hAnsi="Times New Roman"/>
              </w:rPr>
            </w:pPr>
            <w:r>
              <w:rPr>
                <w:rFonts w:ascii="Times New Roman" w:hAnsi="Times New Roman"/>
              </w:rPr>
              <w:t>100,0</w:t>
            </w:r>
          </w:p>
        </w:tc>
        <w:tc>
          <w:tcPr>
            <w:tcW w:w="326" w:type="pct"/>
          </w:tcPr>
          <w:p w:rsidR="00957A2E" w:rsidRPr="00DD66A3" w:rsidRDefault="00957A2E" w:rsidP="00D42526">
            <w:pPr>
              <w:spacing w:after="0" w:line="240" w:lineRule="auto"/>
              <w:rPr>
                <w:rFonts w:ascii="Times New Roman" w:hAnsi="Times New Roman"/>
              </w:rPr>
            </w:pPr>
            <w:r>
              <w:rPr>
                <w:rFonts w:ascii="Times New Roman" w:hAnsi="Times New Roman"/>
              </w:rPr>
              <w:t>100,0</w:t>
            </w:r>
          </w:p>
        </w:tc>
      </w:tr>
      <w:tr w:rsidR="00957A2E" w:rsidRPr="00DD66A3" w:rsidTr="00621AD6">
        <w:trPr>
          <w:trHeight w:val="20"/>
        </w:trPr>
        <w:tc>
          <w:tcPr>
            <w:tcW w:w="472" w:type="pct"/>
            <w:vMerge w:val="restart"/>
            <w:shd w:val="clear" w:color="auto" w:fill="auto"/>
            <w:hideMark/>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3.</w:t>
            </w:r>
          </w:p>
        </w:tc>
        <w:tc>
          <w:tcPr>
            <w:tcW w:w="1604" w:type="pct"/>
            <w:vMerge w:val="restart"/>
            <w:shd w:val="clear" w:color="auto" w:fill="auto"/>
            <w:hideMark/>
          </w:tcPr>
          <w:p w:rsidR="00957A2E" w:rsidRPr="00DD66A3" w:rsidRDefault="00957A2E" w:rsidP="00D42526">
            <w:pPr>
              <w:spacing w:after="0" w:line="240" w:lineRule="auto"/>
              <w:rPr>
                <w:rFonts w:ascii="Times New Roman" w:hAnsi="Times New Roman"/>
              </w:rPr>
            </w:pPr>
            <w:r w:rsidRPr="00DD66A3">
              <w:rPr>
                <w:rFonts w:ascii="Times New Roman" w:hAnsi="Times New Roman"/>
              </w:rPr>
              <w:t>Основное мероприятие:</w:t>
            </w:r>
          </w:p>
          <w:p w:rsidR="00957A2E" w:rsidRPr="00DD66A3" w:rsidRDefault="00957A2E" w:rsidP="00D42526">
            <w:pPr>
              <w:spacing w:after="0" w:line="240" w:lineRule="auto"/>
              <w:rPr>
                <w:rFonts w:ascii="Times New Roman" w:hAnsi="Times New Roman"/>
              </w:rPr>
            </w:pPr>
            <w:r w:rsidRPr="00DD66A3">
              <w:rPr>
                <w:rFonts w:ascii="Times New Roman" w:hAnsi="Times New Roman"/>
              </w:rPr>
              <w:t>Обеспечение открытости органов местного самоуправления Ханты-Мансийского района (показатель 4)</w:t>
            </w:r>
          </w:p>
        </w:tc>
        <w:tc>
          <w:tcPr>
            <w:tcW w:w="662" w:type="pct"/>
            <w:vMerge w:val="restart"/>
            <w:shd w:val="clear" w:color="auto" w:fill="auto"/>
            <w:hideMark/>
          </w:tcPr>
          <w:p w:rsidR="00957A2E" w:rsidRPr="00DD66A3" w:rsidRDefault="00957A2E" w:rsidP="00D42526">
            <w:pPr>
              <w:spacing w:after="0" w:line="240" w:lineRule="auto"/>
              <w:rPr>
                <w:rFonts w:ascii="Times New Roman" w:hAnsi="Times New Roman"/>
              </w:rPr>
            </w:pPr>
          </w:p>
        </w:tc>
        <w:tc>
          <w:tcPr>
            <w:tcW w:w="565" w:type="pct"/>
            <w:shd w:val="clear" w:color="auto" w:fill="auto"/>
            <w:hideMark/>
          </w:tcPr>
          <w:p w:rsidR="00957A2E" w:rsidRPr="00DD66A3" w:rsidRDefault="00957A2E"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0"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26"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r>
      <w:tr w:rsidR="00957A2E" w:rsidRPr="00DD66A3" w:rsidTr="00621AD6">
        <w:trPr>
          <w:trHeight w:val="20"/>
        </w:trPr>
        <w:tc>
          <w:tcPr>
            <w:tcW w:w="472" w:type="pct"/>
            <w:vMerge/>
            <w:hideMark/>
          </w:tcPr>
          <w:p w:rsidR="00957A2E" w:rsidRPr="00DD66A3" w:rsidRDefault="00957A2E" w:rsidP="00D42526">
            <w:pPr>
              <w:spacing w:after="0" w:line="240" w:lineRule="auto"/>
              <w:jc w:val="center"/>
              <w:rPr>
                <w:rFonts w:ascii="Times New Roman" w:hAnsi="Times New Roman"/>
              </w:rPr>
            </w:pPr>
          </w:p>
        </w:tc>
        <w:tc>
          <w:tcPr>
            <w:tcW w:w="1604" w:type="pct"/>
            <w:vMerge/>
            <w:hideMark/>
          </w:tcPr>
          <w:p w:rsidR="00957A2E" w:rsidRPr="00DD66A3" w:rsidRDefault="00957A2E" w:rsidP="00D42526">
            <w:pPr>
              <w:spacing w:after="0" w:line="240" w:lineRule="auto"/>
              <w:rPr>
                <w:rFonts w:ascii="Times New Roman" w:hAnsi="Times New Roman"/>
              </w:rPr>
            </w:pPr>
          </w:p>
        </w:tc>
        <w:tc>
          <w:tcPr>
            <w:tcW w:w="662" w:type="pct"/>
            <w:vMerge/>
            <w:hideMark/>
          </w:tcPr>
          <w:p w:rsidR="00957A2E" w:rsidRPr="00DD66A3" w:rsidRDefault="00957A2E" w:rsidP="00D42526">
            <w:pPr>
              <w:spacing w:after="0" w:line="240" w:lineRule="auto"/>
              <w:rPr>
                <w:rFonts w:ascii="Times New Roman" w:hAnsi="Times New Roman"/>
              </w:rPr>
            </w:pPr>
          </w:p>
        </w:tc>
        <w:tc>
          <w:tcPr>
            <w:tcW w:w="565" w:type="pct"/>
            <w:shd w:val="clear" w:color="auto" w:fill="auto"/>
            <w:hideMark/>
          </w:tcPr>
          <w:p w:rsidR="00957A2E" w:rsidRPr="00DD66A3" w:rsidRDefault="00957A2E"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0"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26"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r>
      <w:tr w:rsidR="008D106F" w:rsidRPr="00DD66A3" w:rsidTr="00621AD6">
        <w:trPr>
          <w:trHeight w:val="20"/>
        </w:trPr>
        <w:tc>
          <w:tcPr>
            <w:tcW w:w="472" w:type="pct"/>
            <w:vMerge w:val="restar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3.1.</w:t>
            </w:r>
          </w:p>
        </w:tc>
        <w:tc>
          <w:tcPr>
            <w:tcW w:w="1604" w:type="pct"/>
            <w:vMerge w:val="restart"/>
          </w:tcPr>
          <w:p w:rsidR="008D106F" w:rsidRPr="00DD66A3" w:rsidRDefault="008D106F" w:rsidP="00D42526">
            <w:pPr>
              <w:spacing w:after="0" w:line="240" w:lineRule="auto"/>
              <w:rPr>
                <w:rFonts w:ascii="Times New Roman" w:hAnsi="Times New Roman"/>
              </w:rPr>
            </w:pPr>
            <w:r w:rsidRPr="00DD66A3">
              <w:rPr>
                <w:rFonts w:ascii="Times New Roman" w:hAnsi="Times New Roman"/>
              </w:rPr>
              <w:t>Организация и проведение форумов, семинаров, круглых столов по вопросам организации взаимодействия органов местного самоуправления и общественности</w:t>
            </w:r>
          </w:p>
        </w:tc>
        <w:tc>
          <w:tcPr>
            <w:tcW w:w="662" w:type="pct"/>
          </w:tcPr>
          <w:p w:rsidR="008D106F" w:rsidRDefault="008D106F" w:rsidP="00D42526">
            <w:pPr>
              <w:spacing w:after="0" w:line="240" w:lineRule="auto"/>
              <w:rPr>
                <w:rFonts w:ascii="Times New Roman" w:hAnsi="Times New Roman"/>
              </w:rPr>
            </w:pPr>
          </w:p>
        </w:tc>
        <w:tc>
          <w:tcPr>
            <w:tcW w:w="565" w:type="pct"/>
            <w:shd w:val="clear" w:color="auto" w:fill="auto"/>
          </w:tcPr>
          <w:p w:rsidR="008D106F" w:rsidRPr="00DD66A3" w:rsidRDefault="008D106F"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0"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26"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r>
      <w:tr w:rsidR="008D106F" w:rsidRPr="00DD66A3" w:rsidTr="00621AD6">
        <w:trPr>
          <w:trHeight w:val="20"/>
        </w:trPr>
        <w:tc>
          <w:tcPr>
            <w:tcW w:w="472" w:type="pct"/>
            <w:vMerge/>
          </w:tcPr>
          <w:p w:rsidR="008D106F" w:rsidRPr="00DD66A3" w:rsidRDefault="008D106F" w:rsidP="00D42526">
            <w:pPr>
              <w:spacing w:after="0" w:line="240" w:lineRule="auto"/>
              <w:jc w:val="center"/>
              <w:rPr>
                <w:rFonts w:ascii="Times New Roman" w:hAnsi="Times New Roman"/>
              </w:rPr>
            </w:pPr>
          </w:p>
        </w:tc>
        <w:tc>
          <w:tcPr>
            <w:tcW w:w="1604" w:type="pct"/>
            <w:vMerge/>
          </w:tcPr>
          <w:p w:rsidR="008D106F" w:rsidRPr="00DD66A3" w:rsidRDefault="008D106F" w:rsidP="00D42526">
            <w:pPr>
              <w:spacing w:after="0" w:line="240" w:lineRule="auto"/>
              <w:rPr>
                <w:rFonts w:ascii="Times New Roman" w:hAnsi="Times New Roman"/>
              </w:rPr>
            </w:pPr>
          </w:p>
        </w:tc>
        <w:tc>
          <w:tcPr>
            <w:tcW w:w="662" w:type="pct"/>
          </w:tcPr>
          <w:p w:rsidR="008D106F" w:rsidRDefault="008D106F" w:rsidP="00D42526">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8D106F" w:rsidRPr="00DD66A3" w:rsidRDefault="008D106F"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0"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26"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r>
      <w:tr w:rsidR="008D106F" w:rsidRPr="00DD66A3" w:rsidTr="003476B1">
        <w:trPr>
          <w:trHeight w:val="1771"/>
        </w:trPr>
        <w:tc>
          <w:tcPr>
            <w:tcW w:w="472" w:type="pct"/>
            <w:vMerge/>
          </w:tcPr>
          <w:p w:rsidR="008D106F" w:rsidRPr="00DD66A3" w:rsidRDefault="008D106F" w:rsidP="00D42526">
            <w:pPr>
              <w:spacing w:after="0" w:line="240" w:lineRule="auto"/>
              <w:jc w:val="center"/>
              <w:rPr>
                <w:rFonts w:ascii="Times New Roman" w:hAnsi="Times New Roman"/>
              </w:rPr>
            </w:pPr>
          </w:p>
        </w:tc>
        <w:tc>
          <w:tcPr>
            <w:tcW w:w="1604" w:type="pct"/>
            <w:vMerge/>
          </w:tcPr>
          <w:p w:rsidR="008D106F" w:rsidRPr="00DD66A3" w:rsidRDefault="008D106F" w:rsidP="00D42526">
            <w:pPr>
              <w:spacing w:after="0" w:line="240" w:lineRule="auto"/>
              <w:rPr>
                <w:rFonts w:ascii="Times New Roman" w:hAnsi="Times New Roman"/>
              </w:rPr>
            </w:pPr>
          </w:p>
        </w:tc>
        <w:tc>
          <w:tcPr>
            <w:tcW w:w="662" w:type="pct"/>
          </w:tcPr>
          <w:p w:rsidR="008D106F" w:rsidRPr="00DD66A3" w:rsidRDefault="008D106F" w:rsidP="00D42526">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8D106F" w:rsidRPr="00DD66A3" w:rsidRDefault="008D106F"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0"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26"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r>
      <w:tr w:rsidR="008D106F" w:rsidRPr="00DD66A3" w:rsidTr="00621AD6">
        <w:trPr>
          <w:trHeight w:val="20"/>
        </w:trPr>
        <w:tc>
          <w:tcPr>
            <w:tcW w:w="2076" w:type="pct"/>
            <w:gridSpan w:val="2"/>
            <w:vMerge w:val="restart"/>
            <w:shd w:val="clear" w:color="auto" w:fill="auto"/>
          </w:tcPr>
          <w:p w:rsidR="008D106F" w:rsidRPr="00DD66A3" w:rsidRDefault="008D106F" w:rsidP="00D42526">
            <w:pPr>
              <w:spacing w:after="0" w:line="240" w:lineRule="auto"/>
              <w:rPr>
                <w:rFonts w:ascii="Times New Roman" w:hAnsi="Times New Roman"/>
              </w:rPr>
            </w:pPr>
            <w:r w:rsidRPr="00DD66A3">
              <w:rPr>
                <w:rFonts w:ascii="Times New Roman" w:hAnsi="Times New Roman"/>
              </w:rPr>
              <w:t>Всего по муниципальной программе</w:t>
            </w:r>
          </w:p>
        </w:tc>
        <w:tc>
          <w:tcPr>
            <w:tcW w:w="662" w:type="pct"/>
            <w:shd w:val="clear" w:color="auto" w:fill="auto"/>
          </w:tcPr>
          <w:p w:rsidR="008D106F" w:rsidRDefault="008D106F" w:rsidP="00D42526">
            <w:pPr>
              <w:spacing w:after="0" w:line="240" w:lineRule="auto"/>
              <w:rPr>
                <w:rFonts w:ascii="Times New Roman" w:hAnsi="Times New Roman"/>
              </w:rPr>
            </w:pPr>
          </w:p>
        </w:tc>
        <w:tc>
          <w:tcPr>
            <w:tcW w:w="565" w:type="pct"/>
            <w:shd w:val="clear" w:color="auto" w:fill="auto"/>
          </w:tcPr>
          <w:p w:rsidR="008D106F" w:rsidRPr="00DD66A3" w:rsidRDefault="008D106F"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8D106F" w:rsidRPr="00DD66A3" w:rsidRDefault="008D106F" w:rsidP="00D42526">
            <w:pPr>
              <w:spacing w:after="0" w:line="240" w:lineRule="auto"/>
              <w:jc w:val="center"/>
              <w:rPr>
                <w:rFonts w:ascii="Times New Roman" w:hAnsi="Times New Roman"/>
              </w:rPr>
            </w:pPr>
            <w:r>
              <w:rPr>
                <w:rFonts w:ascii="Times New Roman" w:hAnsi="Times New Roman"/>
              </w:rPr>
              <w:t>5 600</w:t>
            </w:r>
            <w:r w:rsidRPr="00DD66A3">
              <w:rPr>
                <w:rFonts w:ascii="Times New Roman" w:hAnsi="Times New Roman"/>
              </w:rPr>
              <w:t>,00</w:t>
            </w:r>
          </w:p>
        </w:tc>
        <w:tc>
          <w:tcPr>
            <w:tcW w:w="330"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30"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26"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r>
      <w:tr w:rsidR="008D106F" w:rsidRPr="00DD66A3" w:rsidTr="00621AD6">
        <w:trPr>
          <w:trHeight w:val="20"/>
        </w:trPr>
        <w:tc>
          <w:tcPr>
            <w:tcW w:w="2076" w:type="pct"/>
            <w:gridSpan w:val="2"/>
            <w:vMerge/>
            <w:shd w:val="clear" w:color="auto" w:fill="auto"/>
          </w:tcPr>
          <w:p w:rsidR="008D106F" w:rsidRPr="00DD66A3" w:rsidRDefault="008D106F" w:rsidP="00D42526">
            <w:pPr>
              <w:spacing w:after="0" w:line="240" w:lineRule="auto"/>
              <w:rPr>
                <w:rFonts w:ascii="Times New Roman" w:hAnsi="Times New Roman"/>
              </w:rPr>
            </w:pPr>
          </w:p>
        </w:tc>
        <w:tc>
          <w:tcPr>
            <w:tcW w:w="662" w:type="pct"/>
            <w:shd w:val="clear" w:color="auto" w:fill="auto"/>
          </w:tcPr>
          <w:p w:rsidR="008D106F" w:rsidRDefault="008D106F" w:rsidP="00D42526">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8D106F" w:rsidRPr="00DD66A3" w:rsidRDefault="008D106F" w:rsidP="00D42526">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8D106F" w:rsidRDefault="008D106F" w:rsidP="00D42526">
            <w:pPr>
              <w:spacing w:after="0" w:line="240" w:lineRule="auto"/>
              <w:jc w:val="center"/>
              <w:rPr>
                <w:rFonts w:ascii="Times New Roman" w:hAnsi="Times New Roman"/>
              </w:rPr>
            </w:pPr>
            <w:r>
              <w:rPr>
                <w:rFonts w:ascii="Times New Roman" w:hAnsi="Times New Roman"/>
              </w:rPr>
              <w:t>1 979,00</w:t>
            </w:r>
          </w:p>
        </w:tc>
        <w:tc>
          <w:tcPr>
            <w:tcW w:w="330"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tcPr>
          <w:p w:rsidR="008D106F" w:rsidRDefault="008D106F" w:rsidP="00D42526">
            <w:pPr>
              <w:spacing w:after="0" w:line="240" w:lineRule="auto"/>
              <w:jc w:val="center"/>
              <w:rPr>
                <w:rFonts w:ascii="Times New Roman" w:hAnsi="Times New Roman"/>
              </w:rPr>
            </w:pPr>
            <w:r>
              <w:rPr>
                <w:rFonts w:ascii="Times New Roman" w:hAnsi="Times New Roman"/>
              </w:rPr>
              <w:t>579,00</w:t>
            </w:r>
          </w:p>
        </w:tc>
        <w:tc>
          <w:tcPr>
            <w:tcW w:w="330" w:type="pct"/>
          </w:tcPr>
          <w:p w:rsidR="008D106F" w:rsidRPr="00DD66A3" w:rsidRDefault="008D106F" w:rsidP="00D42526">
            <w:pPr>
              <w:spacing w:after="0" w:line="240" w:lineRule="auto"/>
              <w:jc w:val="center"/>
              <w:rPr>
                <w:rFonts w:ascii="Times New Roman" w:hAnsi="Times New Roman"/>
              </w:rPr>
            </w:pPr>
            <w:r>
              <w:rPr>
                <w:rFonts w:ascii="Times New Roman" w:hAnsi="Times New Roman"/>
              </w:rPr>
              <w:t>0,0</w:t>
            </w:r>
          </w:p>
        </w:tc>
        <w:tc>
          <w:tcPr>
            <w:tcW w:w="326" w:type="pct"/>
          </w:tcPr>
          <w:p w:rsidR="008D106F" w:rsidRDefault="008D106F" w:rsidP="00D42526">
            <w:pPr>
              <w:spacing w:after="0" w:line="240" w:lineRule="auto"/>
              <w:jc w:val="center"/>
              <w:rPr>
                <w:rFonts w:ascii="Times New Roman" w:hAnsi="Times New Roman"/>
              </w:rPr>
            </w:pPr>
            <w:r>
              <w:rPr>
                <w:rFonts w:ascii="Times New Roman" w:hAnsi="Times New Roman"/>
              </w:rPr>
              <w:t>0,0</w:t>
            </w:r>
          </w:p>
        </w:tc>
      </w:tr>
      <w:tr w:rsidR="008D106F" w:rsidRPr="00DD66A3" w:rsidTr="003476B1">
        <w:trPr>
          <w:trHeight w:val="1771"/>
        </w:trPr>
        <w:tc>
          <w:tcPr>
            <w:tcW w:w="2076" w:type="pct"/>
            <w:gridSpan w:val="2"/>
            <w:vMerge/>
            <w:shd w:val="clear" w:color="auto" w:fill="auto"/>
            <w:hideMark/>
          </w:tcPr>
          <w:p w:rsidR="008D106F" w:rsidRPr="00DD66A3" w:rsidRDefault="008D106F" w:rsidP="00D42526">
            <w:pPr>
              <w:spacing w:after="0" w:line="240" w:lineRule="auto"/>
              <w:rPr>
                <w:rFonts w:ascii="Times New Roman" w:hAnsi="Times New Roman"/>
              </w:rPr>
            </w:pPr>
          </w:p>
        </w:tc>
        <w:tc>
          <w:tcPr>
            <w:tcW w:w="662" w:type="pct"/>
            <w:shd w:val="clear" w:color="auto" w:fill="auto"/>
            <w:hideMark/>
          </w:tcPr>
          <w:p w:rsidR="008D106F" w:rsidRPr="00DD66A3" w:rsidRDefault="008D106F" w:rsidP="00D42526">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8D106F" w:rsidRPr="00DD66A3" w:rsidRDefault="008D106F"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8D106F" w:rsidRPr="00DD66A3" w:rsidRDefault="008D106F" w:rsidP="00D42526">
            <w:pPr>
              <w:spacing w:after="0" w:line="240" w:lineRule="auto"/>
              <w:jc w:val="center"/>
              <w:rPr>
                <w:rFonts w:ascii="Times New Roman" w:hAnsi="Times New Roman"/>
              </w:rPr>
            </w:pPr>
            <w:r>
              <w:rPr>
                <w:rFonts w:ascii="Times New Roman" w:hAnsi="Times New Roman"/>
              </w:rPr>
              <w:t>3 621,00</w:t>
            </w:r>
          </w:p>
        </w:tc>
        <w:tc>
          <w:tcPr>
            <w:tcW w:w="330" w:type="pct"/>
            <w:shd w:val="clear" w:color="auto" w:fill="auto"/>
          </w:tcPr>
          <w:p w:rsidR="008D106F" w:rsidRPr="00DD66A3" w:rsidRDefault="008D106F" w:rsidP="00D42526">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8D106F" w:rsidRPr="00DD66A3" w:rsidRDefault="008D106F" w:rsidP="00D42526">
            <w:pPr>
              <w:spacing w:after="0" w:line="240" w:lineRule="auto"/>
              <w:jc w:val="center"/>
              <w:rPr>
                <w:rFonts w:ascii="Times New Roman" w:hAnsi="Times New Roman"/>
              </w:rPr>
            </w:pPr>
            <w:r>
              <w:rPr>
                <w:rFonts w:ascii="Times New Roman" w:hAnsi="Times New Roman"/>
              </w:rPr>
              <w:t>821,00</w:t>
            </w:r>
          </w:p>
        </w:tc>
        <w:tc>
          <w:tcPr>
            <w:tcW w:w="330"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26" w:type="pct"/>
          </w:tcPr>
          <w:p w:rsidR="008D106F" w:rsidRPr="00DD66A3" w:rsidRDefault="008D106F" w:rsidP="00D42526">
            <w:pPr>
              <w:spacing w:after="0" w:line="240" w:lineRule="auto"/>
              <w:jc w:val="center"/>
              <w:rPr>
                <w:rFonts w:ascii="Times New Roman" w:hAnsi="Times New Roman"/>
                <w:highlight w:val="yellow"/>
              </w:rPr>
            </w:pPr>
            <w:r>
              <w:rPr>
                <w:rFonts w:ascii="Times New Roman" w:hAnsi="Times New Roman"/>
              </w:rPr>
              <w:t>1 400, 00</w:t>
            </w:r>
          </w:p>
        </w:tc>
      </w:tr>
      <w:tr w:rsidR="008D106F" w:rsidRPr="00DD66A3" w:rsidTr="00621AD6">
        <w:trPr>
          <w:trHeight w:val="20"/>
        </w:trPr>
        <w:tc>
          <w:tcPr>
            <w:tcW w:w="4344" w:type="pct"/>
            <w:gridSpan w:val="7"/>
            <w:shd w:val="clear" w:color="auto" w:fill="auto"/>
            <w:hideMark/>
          </w:tcPr>
          <w:p w:rsidR="008D106F" w:rsidRPr="00DD66A3" w:rsidRDefault="008D106F" w:rsidP="00D42526">
            <w:pPr>
              <w:spacing w:after="0" w:line="240" w:lineRule="auto"/>
              <w:rPr>
                <w:rFonts w:ascii="Times New Roman" w:hAnsi="Times New Roman"/>
              </w:rPr>
            </w:pPr>
            <w:r w:rsidRPr="00DD66A3">
              <w:rPr>
                <w:rFonts w:ascii="Times New Roman" w:hAnsi="Times New Roman"/>
              </w:rPr>
              <w:t>В том числе</w:t>
            </w:r>
          </w:p>
        </w:tc>
        <w:tc>
          <w:tcPr>
            <w:tcW w:w="330" w:type="pct"/>
          </w:tcPr>
          <w:p w:rsidR="008D106F" w:rsidRPr="00DD66A3" w:rsidRDefault="008D106F" w:rsidP="00D42526">
            <w:pPr>
              <w:spacing w:after="0" w:line="240" w:lineRule="auto"/>
              <w:jc w:val="center"/>
              <w:rPr>
                <w:rFonts w:ascii="Times New Roman" w:hAnsi="Times New Roman"/>
              </w:rPr>
            </w:pPr>
          </w:p>
        </w:tc>
        <w:tc>
          <w:tcPr>
            <w:tcW w:w="326" w:type="pct"/>
          </w:tcPr>
          <w:p w:rsidR="008D106F" w:rsidRPr="00DD66A3" w:rsidRDefault="008D106F" w:rsidP="00D42526">
            <w:pPr>
              <w:spacing w:after="0" w:line="240" w:lineRule="auto"/>
              <w:jc w:val="center"/>
              <w:rPr>
                <w:rFonts w:ascii="Times New Roman" w:hAnsi="Times New Roman"/>
              </w:rPr>
            </w:pPr>
          </w:p>
        </w:tc>
      </w:tr>
      <w:tr w:rsidR="008D106F" w:rsidRPr="00DD66A3" w:rsidTr="00621AD6">
        <w:trPr>
          <w:trHeight w:val="20"/>
        </w:trPr>
        <w:tc>
          <w:tcPr>
            <w:tcW w:w="2738" w:type="pct"/>
            <w:gridSpan w:val="3"/>
            <w:vMerge w:val="restart"/>
            <w:shd w:val="clear" w:color="auto" w:fill="auto"/>
            <w:hideMark/>
          </w:tcPr>
          <w:p w:rsidR="008D106F" w:rsidRPr="00DD66A3" w:rsidRDefault="008D106F" w:rsidP="00D42526">
            <w:pPr>
              <w:spacing w:after="0" w:line="240" w:lineRule="auto"/>
              <w:rPr>
                <w:rFonts w:ascii="Times New Roman" w:hAnsi="Times New Roman"/>
              </w:rPr>
            </w:pPr>
            <w:r w:rsidRPr="00DD66A3">
              <w:rPr>
                <w:rFonts w:ascii="Times New Roman" w:hAnsi="Times New Roman"/>
              </w:rPr>
              <w:lastRenderedPageBreak/>
              <w:t>Инвестиции в объекты муниципальной собственности</w:t>
            </w:r>
          </w:p>
        </w:tc>
        <w:tc>
          <w:tcPr>
            <w:tcW w:w="565" w:type="pct"/>
            <w:shd w:val="clear" w:color="auto" w:fill="auto"/>
            <w:hideMark/>
          </w:tcPr>
          <w:p w:rsidR="008D106F" w:rsidRPr="00DD66A3" w:rsidRDefault="008D106F"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0"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26"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r>
      <w:tr w:rsidR="008D106F" w:rsidRPr="00DD66A3" w:rsidTr="00621AD6">
        <w:trPr>
          <w:trHeight w:val="20"/>
        </w:trPr>
        <w:tc>
          <w:tcPr>
            <w:tcW w:w="2738" w:type="pct"/>
            <w:gridSpan w:val="3"/>
            <w:vMerge/>
            <w:hideMark/>
          </w:tcPr>
          <w:p w:rsidR="008D106F" w:rsidRPr="00DD66A3" w:rsidRDefault="008D106F" w:rsidP="00D42526">
            <w:pPr>
              <w:spacing w:after="0" w:line="240" w:lineRule="auto"/>
              <w:rPr>
                <w:rFonts w:ascii="Times New Roman" w:hAnsi="Times New Roman"/>
              </w:rPr>
            </w:pPr>
          </w:p>
        </w:tc>
        <w:tc>
          <w:tcPr>
            <w:tcW w:w="565" w:type="pct"/>
            <w:shd w:val="clear" w:color="auto" w:fill="auto"/>
            <w:hideMark/>
          </w:tcPr>
          <w:p w:rsidR="008D106F" w:rsidRPr="00DD66A3" w:rsidRDefault="008D106F"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0"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26"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r>
      <w:tr w:rsidR="008D106F" w:rsidRPr="00DD66A3" w:rsidTr="00621AD6">
        <w:trPr>
          <w:trHeight w:val="20"/>
        </w:trPr>
        <w:tc>
          <w:tcPr>
            <w:tcW w:w="2738" w:type="pct"/>
            <w:gridSpan w:val="3"/>
            <w:vMerge w:val="restart"/>
            <w:shd w:val="clear" w:color="auto" w:fill="auto"/>
            <w:hideMark/>
          </w:tcPr>
          <w:p w:rsidR="008D106F" w:rsidRPr="00DD66A3" w:rsidRDefault="008D106F" w:rsidP="00D42526">
            <w:pPr>
              <w:spacing w:after="0" w:line="240" w:lineRule="auto"/>
              <w:rPr>
                <w:rFonts w:ascii="Times New Roman" w:hAnsi="Times New Roman"/>
              </w:rPr>
            </w:pPr>
            <w:r w:rsidRPr="00DD66A3">
              <w:rPr>
                <w:rFonts w:ascii="Times New Roman" w:hAnsi="Times New Roman"/>
              </w:rPr>
              <w:t>Прочие расходы</w:t>
            </w:r>
          </w:p>
        </w:tc>
        <w:tc>
          <w:tcPr>
            <w:tcW w:w="565" w:type="pct"/>
            <w:shd w:val="clear" w:color="auto" w:fill="auto"/>
            <w:hideMark/>
          </w:tcPr>
          <w:p w:rsidR="008D106F" w:rsidRPr="00DD66A3" w:rsidRDefault="008D106F"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8D106F" w:rsidRPr="00DD66A3" w:rsidRDefault="008D106F" w:rsidP="00D42526">
            <w:pPr>
              <w:spacing w:after="0" w:line="240" w:lineRule="auto"/>
              <w:jc w:val="center"/>
              <w:rPr>
                <w:rFonts w:ascii="Times New Roman" w:hAnsi="Times New Roman"/>
              </w:rPr>
            </w:pPr>
            <w:r>
              <w:rPr>
                <w:rFonts w:ascii="Times New Roman" w:hAnsi="Times New Roman"/>
              </w:rPr>
              <w:t>5 600</w:t>
            </w:r>
            <w:r w:rsidRPr="00DD66A3">
              <w:rPr>
                <w:rFonts w:ascii="Times New Roman" w:hAnsi="Times New Roman"/>
              </w:rPr>
              <w:t>,00</w:t>
            </w:r>
          </w:p>
        </w:tc>
        <w:tc>
          <w:tcPr>
            <w:tcW w:w="330" w:type="pct"/>
            <w:shd w:val="clear" w:color="auto" w:fill="auto"/>
            <w:hideMark/>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30"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26"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r>
      <w:tr w:rsidR="008D106F" w:rsidRPr="00DD66A3" w:rsidTr="00621AD6">
        <w:trPr>
          <w:trHeight w:val="20"/>
        </w:trPr>
        <w:tc>
          <w:tcPr>
            <w:tcW w:w="2738" w:type="pct"/>
            <w:gridSpan w:val="3"/>
            <w:vMerge/>
            <w:hideMark/>
          </w:tcPr>
          <w:p w:rsidR="008D106F" w:rsidRPr="00DD66A3" w:rsidRDefault="008D106F" w:rsidP="00D42526">
            <w:pPr>
              <w:spacing w:after="0" w:line="240" w:lineRule="auto"/>
              <w:rPr>
                <w:rFonts w:ascii="Times New Roman" w:hAnsi="Times New Roman"/>
              </w:rPr>
            </w:pPr>
          </w:p>
        </w:tc>
        <w:tc>
          <w:tcPr>
            <w:tcW w:w="565" w:type="pct"/>
            <w:shd w:val="clear" w:color="auto" w:fill="auto"/>
            <w:hideMark/>
          </w:tcPr>
          <w:p w:rsidR="008D106F" w:rsidRPr="00DD66A3" w:rsidRDefault="008D106F"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8D106F" w:rsidRPr="00DD66A3" w:rsidRDefault="008D106F" w:rsidP="00D42526">
            <w:pPr>
              <w:spacing w:after="0" w:line="240" w:lineRule="auto"/>
              <w:jc w:val="center"/>
              <w:rPr>
                <w:rFonts w:ascii="Times New Roman" w:hAnsi="Times New Roman"/>
              </w:rPr>
            </w:pPr>
            <w:r>
              <w:rPr>
                <w:rFonts w:ascii="Times New Roman" w:hAnsi="Times New Roman"/>
              </w:rPr>
              <w:t>5 600</w:t>
            </w:r>
            <w:r w:rsidRPr="00DD66A3">
              <w:rPr>
                <w:rFonts w:ascii="Times New Roman" w:hAnsi="Times New Roman"/>
              </w:rPr>
              <w:t>,00</w:t>
            </w:r>
          </w:p>
        </w:tc>
        <w:tc>
          <w:tcPr>
            <w:tcW w:w="330" w:type="pct"/>
            <w:shd w:val="clear" w:color="auto" w:fill="auto"/>
            <w:hideMark/>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30"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26"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r>
      <w:tr w:rsidR="008D106F" w:rsidRPr="00DD66A3" w:rsidTr="00621AD6">
        <w:trPr>
          <w:trHeight w:val="20"/>
        </w:trPr>
        <w:tc>
          <w:tcPr>
            <w:tcW w:w="4344" w:type="pct"/>
            <w:gridSpan w:val="7"/>
            <w:shd w:val="clear" w:color="auto" w:fill="auto"/>
            <w:hideMark/>
          </w:tcPr>
          <w:p w:rsidR="008D106F" w:rsidRPr="00DD66A3" w:rsidRDefault="008D106F" w:rsidP="00D42526">
            <w:pPr>
              <w:spacing w:after="0" w:line="240" w:lineRule="auto"/>
              <w:rPr>
                <w:rFonts w:ascii="Times New Roman" w:hAnsi="Times New Roman"/>
              </w:rPr>
            </w:pPr>
            <w:r w:rsidRPr="00DD66A3">
              <w:rPr>
                <w:rFonts w:ascii="Times New Roman" w:hAnsi="Times New Roman"/>
              </w:rPr>
              <w:t>В том числе</w:t>
            </w:r>
          </w:p>
        </w:tc>
        <w:tc>
          <w:tcPr>
            <w:tcW w:w="330" w:type="pct"/>
          </w:tcPr>
          <w:p w:rsidR="008D106F" w:rsidRPr="00DD66A3" w:rsidRDefault="008D106F" w:rsidP="00D42526">
            <w:pPr>
              <w:spacing w:after="0" w:line="240" w:lineRule="auto"/>
              <w:jc w:val="center"/>
              <w:rPr>
                <w:rFonts w:ascii="Times New Roman" w:hAnsi="Times New Roman"/>
              </w:rPr>
            </w:pPr>
          </w:p>
        </w:tc>
        <w:tc>
          <w:tcPr>
            <w:tcW w:w="326" w:type="pct"/>
          </w:tcPr>
          <w:p w:rsidR="008D106F" w:rsidRPr="00DD66A3" w:rsidRDefault="008D106F" w:rsidP="00D42526">
            <w:pPr>
              <w:spacing w:after="0" w:line="240" w:lineRule="auto"/>
              <w:jc w:val="center"/>
              <w:rPr>
                <w:rFonts w:ascii="Times New Roman" w:hAnsi="Times New Roman"/>
              </w:rPr>
            </w:pPr>
          </w:p>
        </w:tc>
      </w:tr>
      <w:tr w:rsidR="008D106F" w:rsidRPr="00DD66A3" w:rsidTr="00621AD6">
        <w:trPr>
          <w:trHeight w:val="20"/>
        </w:trPr>
        <w:tc>
          <w:tcPr>
            <w:tcW w:w="2738" w:type="pct"/>
            <w:gridSpan w:val="3"/>
            <w:shd w:val="clear" w:color="auto" w:fill="auto"/>
          </w:tcPr>
          <w:p w:rsidR="008D106F" w:rsidRPr="00DD66A3" w:rsidRDefault="008D106F" w:rsidP="00D42526">
            <w:pPr>
              <w:spacing w:after="0" w:line="240" w:lineRule="auto"/>
              <w:rPr>
                <w:rFonts w:ascii="Times New Roman" w:hAnsi="Times New Roman"/>
              </w:rPr>
            </w:pPr>
          </w:p>
        </w:tc>
        <w:tc>
          <w:tcPr>
            <w:tcW w:w="565" w:type="pct"/>
            <w:shd w:val="clear" w:color="auto" w:fill="auto"/>
          </w:tcPr>
          <w:p w:rsidR="008D106F" w:rsidRPr="00DD66A3" w:rsidRDefault="008D106F"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8D106F" w:rsidRPr="00DD66A3" w:rsidRDefault="008D106F" w:rsidP="00D42526">
            <w:pPr>
              <w:spacing w:after="0" w:line="240" w:lineRule="auto"/>
              <w:jc w:val="center"/>
              <w:rPr>
                <w:rFonts w:ascii="Times New Roman" w:hAnsi="Times New Roman"/>
              </w:rPr>
            </w:pPr>
            <w:r>
              <w:rPr>
                <w:rFonts w:ascii="Times New Roman" w:hAnsi="Times New Roman"/>
              </w:rPr>
              <w:t>5 600,00</w:t>
            </w:r>
          </w:p>
        </w:tc>
        <w:tc>
          <w:tcPr>
            <w:tcW w:w="330"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tcPr>
          <w:p w:rsidR="008D106F" w:rsidRPr="00DD66A3" w:rsidRDefault="008D106F" w:rsidP="00D42526">
            <w:pPr>
              <w:spacing w:after="0" w:line="240" w:lineRule="auto"/>
              <w:jc w:val="center"/>
              <w:rPr>
                <w:rFonts w:ascii="Times New Roman" w:hAnsi="Times New Roman"/>
              </w:rPr>
            </w:pPr>
            <w:r>
              <w:rPr>
                <w:rFonts w:ascii="Times New Roman" w:hAnsi="Times New Roman"/>
              </w:rPr>
              <w:t>1 400,0</w:t>
            </w:r>
          </w:p>
        </w:tc>
        <w:tc>
          <w:tcPr>
            <w:tcW w:w="330"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26" w:type="pct"/>
          </w:tcPr>
          <w:p w:rsidR="008D106F" w:rsidRPr="00DD66A3" w:rsidRDefault="008D106F" w:rsidP="00D42526">
            <w:pPr>
              <w:spacing w:after="0" w:line="240" w:lineRule="auto"/>
              <w:jc w:val="center"/>
              <w:rPr>
                <w:rFonts w:ascii="Times New Roman" w:hAnsi="Times New Roman"/>
                <w:highlight w:val="yellow"/>
              </w:rPr>
            </w:pPr>
            <w:r>
              <w:rPr>
                <w:rFonts w:ascii="Times New Roman" w:hAnsi="Times New Roman"/>
              </w:rPr>
              <w:t>1 400,00</w:t>
            </w:r>
          </w:p>
        </w:tc>
      </w:tr>
      <w:tr w:rsidR="008D106F" w:rsidRPr="00DD66A3" w:rsidTr="00621AD6">
        <w:trPr>
          <w:trHeight w:val="20"/>
        </w:trPr>
        <w:tc>
          <w:tcPr>
            <w:tcW w:w="2738" w:type="pct"/>
            <w:gridSpan w:val="3"/>
            <w:shd w:val="clear" w:color="auto" w:fill="auto"/>
          </w:tcPr>
          <w:p w:rsidR="008D106F" w:rsidRPr="00DD66A3" w:rsidRDefault="008D106F" w:rsidP="00D42526">
            <w:pPr>
              <w:spacing w:after="0" w:line="240" w:lineRule="auto"/>
              <w:rPr>
                <w:rFonts w:ascii="Times New Roman" w:hAnsi="Times New Roman"/>
              </w:rPr>
            </w:pPr>
            <w:r w:rsidRPr="00DD66A3">
              <w:rPr>
                <w:rFonts w:ascii="Times New Roman" w:hAnsi="Times New Roman"/>
              </w:rPr>
              <w:t>Ответственный исполнитель:</w:t>
            </w:r>
            <w:r>
              <w:rPr>
                <w:rFonts w:ascii="Times New Roman" w:hAnsi="Times New Roman"/>
              </w:rPr>
              <w:t xml:space="preserve"> </w:t>
            </w: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8D106F" w:rsidRPr="00DD66A3" w:rsidRDefault="008D106F" w:rsidP="00D42526">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8D106F" w:rsidRDefault="008D106F" w:rsidP="00D42526">
            <w:pPr>
              <w:spacing w:after="0" w:line="240" w:lineRule="auto"/>
              <w:jc w:val="center"/>
              <w:rPr>
                <w:rFonts w:ascii="Times New Roman" w:hAnsi="Times New Roman"/>
              </w:rPr>
            </w:pPr>
            <w:r>
              <w:rPr>
                <w:rFonts w:ascii="Times New Roman" w:hAnsi="Times New Roman"/>
              </w:rPr>
              <w:t>1 979,00</w:t>
            </w:r>
          </w:p>
        </w:tc>
        <w:tc>
          <w:tcPr>
            <w:tcW w:w="330"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tcPr>
          <w:p w:rsidR="008D106F" w:rsidRDefault="008D106F" w:rsidP="00D42526">
            <w:pPr>
              <w:spacing w:after="0" w:line="240" w:lineRule="auto"/>
              <w:jc w:val="center"/>
              <w:rPr>
                <w:rFonts w:ascii="Times New Roman" w:hAnsi="Times New Roman"/>
              </w:rPr>
            </w:pPr>
            <w:r>
              <w:rPr>
                <w:rFonts w:ascii="Times New Roman" w:hAnsi="Times New Roman"/>
              </w:rPr>
              <w:t>579,00</w:t>
            </w:r>
          </w:p>
        </w:tc>
        <w:tc>
          <w:tcPr>
            <w:tcW w:w="330" w:type="pct"/>
          </w:tcPr>
          <w:p w:rsidR="008D106F" w:rsidRPr="00DD66A3" w:rsidRDefault="008D106F" w:rsidP="00D42526">
            <w:pPr>
              <w:spacing w:after="0" w:line="240" w:lineRule="auto"/>
              <w:jc w:val="center"/>
              <w:rPr>
                <w:rFonts w:ascii="Times New Roman" w:hAnsi="Times New Roman"/>
              </w:rPr>
            </w:pPr>
            <w:r>
              <w:rPr>
                <w:rFonts w:ascii="Times New Roman" w:hAnsi="Times New Roman"/>
              </w:rPr>
              <w:t>0,0</w:t>
            </w:r>
          </w:p>
        </w:tc>
        <w:tc>
          <w:tcPr>
            <w:tcW w:w="326" w:type="pct"/>
          </w:tcPr>
          <w:p w:rsidR="008D106F" w:rsidRDefault="008D106F" w:rsidP="00D42526">
            <w:pPr>
              <w:spacing w:after="0" w:line="240" w:lineRule="auto"/>
              <w:jc w:val="center"/>
              <w:rPr>
                <w:rFonts w:ascii="Times New Roman" w:hAnsi="Times New Roman"/>
              </w:rPr>
            </w:pPr>
            <w:r>
              <w:rPr>
                <w:rFonts w:ascii="Times New Roman" w:hAnsi="Times New Roman"/>
              </w:rPr>
              <w:t>0,0</w:t>
            </w:r>
          </w:p>
        </w:tc>
      </w:tr>
      <w:tr w:rsidR="008D106F" w:rsidRPr="00DD66A3" w:rsidTr="003476B1">
        <w:trPr>
          <w:trHeight w:val="516"/>
        </w:trPr>
        <w:tc>
          <w:tcPr>
            <w:tcW w:w="2738" w:type="pct"/>
            <w:gridSpan w:val="3"/>
            <w:shd w:val="clear" w:color="auto" w:fill="auto"/>
            <w:hideMark/>
          </w:tcPr>
          <w:p w:rsidR="008D106F" w:rsidRPr="00DD66A3" w:rsidRDefault="008D106F" w:rsidP="00D42526">
            <w:pPr>
              <w:spacing w:after="0" w:line="240" w:lineRule="auto"/>
              <w:rPr>
                <w:rFonts w:ascii="Times New Roman" w:hAnsi="Times New Roman"/>
              </w:rPr>
            </w:pPr>
            <w:r w:rsidRPr="00DD66A3">
              <w:rPr>
                <w:rFonts w:ascii="Times New Roman" w:hAnsi="Times New Roman"/>
              </w:rPr>
              <w:t>Ответственный исполнитель:</w:t>
            </w:r>
            <w:r>
              <w:rPr>
                <w:rFonts w:ascii="Times New Roman" w:hAnsi="Times New Roman"/>
              </w:rPr>
              <w:t xml:space="preserve"> Администрация Ханты-Мансийского района</w:t>
            </w:r>
            <w:r w:rsidRPr="00DD66A3">
              <w:rPr>
                <w:rFonts w:ascii="Times New Roman" w:hAnsi="Times New Roman"/>
              </w:rPr>
              <w:t xml:space="preserve"> </w:t>
            </w:r>
            <w:r>
              <w:rPr>
                <w:rFonts w:ascii="Times New Roman" w:hAnsi="Times New Roman"/>
              </w:rPr>
              <w:t>(о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8D106F" w:rsidRPr="00DD66A3" w:rsidRDefault="008D106F"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8D106F" w:rsidRPr="00DD66A3" w:rsidRDefault="008D106F" w:rsidP="00D42526">
            <w:pPr>
              <w:spacing w:after="0" w:line="240" w:lineRule="auto"/>
              <w:jc w:val="center"/>
              <w:rPr>
                <w:rFonts w:ascii="Times New Roman" w:hAnsi="Times New Roman"/>
              </w:rPr>
            </w:pPr>
            <w:r>
              <w:rPr>
                <w:rFonts w:ascii="Times New Roman" w:hAnsi="Times New Roman"/>
              </w:rPr>
              <w:t>3 621,00</w:t>
            </w:r>
          </w:p>
        </w:tc>
        <w:tc>
          <w:tcPr>
            <w:tcW w:w="330" w:type="pct"/>
            <w:shd w:val="clear" w:color="auto" w:fill="auto"/>
          </w:tcPr>
          <w:p w:rsidR="008D106F" w:rsidRPr="00DD66A3" w:rsidRDefault="008D106F" w:rsidP="00D42526">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8D106F" w:rsidRPr="00DD66A3" w:rsidRDefault="008D106F" w:rsidP="00D42526">
            <w:pPr>
              <w:spacing w:after="0" w:line="240" w:lineRule="auto"/>
              <w:jc w:val="center"/>
              <w:rPr>
                <w:rFonts w:ascii="Times New Roman" w:hAnsi="Times New Roman"/>
              </w:rPr>
            </w:pPr>
            <w:r>
              <w:rPr>
                <w:rFonts w:ascii="Times New Roman" w:hAnsi="Times New Roman"/>
              </w:rPr>
              <w:t>821,00</w:t>
            </w:r>
          </w:p>
        </w:tc>
        <w:tc>
          <w:tcPr>
            <w:tcW w:w="330"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26" w:type="pct"/>
          </w:tcPr>
          <w:p w:rsidR="008D106F" w:rsidRPr="00DD66A3" w:rsidRDefault="008D106F" w:rsidP="00D42526">
            <w:pPr>
              <w:spacing w:after="0" w:line="240" w:lineRule="auto"/>
              <w:jc w:val="center"/>
              <w:rPr>
                <w:rFonts w:ascii="Times New Roman" w:hAnsi="Times New Roman"/>
                <w:highlight w:val="yellow"/>
              </w:rPr>
            </w:pPr>
            <w:r>
              <w:rPr>
                <w:rFonts w:ascii="Times New Roman" w:hAnsi="Times New Roman"/>
              </w:rPr>
              <w:t>1 400, 00</w:t>
            </w:r>
          </w:p>
        </w:tc>
      </w:tr>
    </w:tbl>
    <w:p w:rsidR="001951EF" w:rsidRPr="00DD66A3" w:rsidRDefault="001951EF" w:rsidP="00D42526">
      <w:pPr>
        <w:pStyle w:val="ConsPlusNormal"/>
        <w:jc w:val="right"/>
        <w:outlineLvl w:val="2"/>
        <w:rPr>
          <w:rFonts w:ascii="Times New Roman" w:hAnsi="Times New Roman" w:cs="Times New Roman"/>
          <w:sz w:val="28"/>
          <w:szCs w:val="28"/>
        </w:rPr>
      </w:pPr>
    </w:p>
    <w:p w:rsidR="001951EF" w:rsidRPr="00DD66A3" w:rsidRDefault="001951EF" w:rsidP="00D42526">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3</w:t>
      </w:r>
    </w:p>
    <w:p w:rsidR="001951EF" w:rsidRPr="00DD66A3" w:rsidRDefault="001951EF" w:rsidP="00D42526">
      <w:pPr>
        <w:pStyle w:val="ConsPlusNormal"/>
        <w:jc w:val="both"/>
        <w:rPr>
          <w:rFonts w:ascii="Times New Roman" w:hAnsi="Times New Roman" w:cs="Times New Roman"/>
          <w:sz w:val="24"/>
          <w:szCs w:val="24"/>
        </w:rPr>
      </w:pPr>
    </w:p>
    <w:p w:rsidR="001951EF" w:rsidRPr="00DD66A3" w:rsidRDefault="001951EF" w:rsidP="00D42526">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593"/>
        <w:gridCol w:w="1732"/>
        <w:gridCol w:w="1301"/>
        <w:gridCol w:w="723"/>
        <w:gridCol w:w="1446"/>
        <w:gridCol w:w="1738"/>
        <w:gridCol w:w="867"/>
        <w:gridCol w:w="1154"/>
        <w:gridCol w:w="1157"/>
        <w:gridCol w:w="1160"/>
        <w:gridCol w:w="1009"/>
      </w:tblGrid>
      <w:tr w:rsidR="00FB3C79" w:rsidRPr="00DD66A3" w:rsidTr="00FB3C79">
        <w:tc>
          <w:tcPr>
            <w:tcW w:w="200" w:type="pct"/>
            <w:vMerge w:val="restart"/>
            <w:shd w:val="clear" w:color="auto" w:fill="auto"/>
          </w:tcPr>
          <w:p w:rsidR="0023704C" w:rsidRPr="00DD66A3" w:rsidRDefault="0023704C" w:rsidP="00D42526">
            <w:pPr>
              <w:spacing w:after="0" w:line="240" w:lineRule="auto"/>
              <w:jc w:val="center"/>
              <w:rPr>
                <w:rFonts w:ascii="Times New Roman" w:eastAsia="Calibri" w:hAnsi="Times New Roman"/>
              </w:rPr>
            </w:pPr>
            <w:r w:rsidRPr="00DD66A3">
              <w:rPr>
                <w:rFonts w:ascii="Times New Roman" w:eastAsia="Calibri" w:hAnsi="Times New Roman"/>
              </w:rPr>
              <w:t>№</w:t>
            </w:r>
          </w:p>
          <w:p w:rsidR="0023704C" w:rsidRPr="00DD66A3" w:rsidRDefault="0023704C" w:rsidP="00D42526">
            <w:pPr>
              <w:spacing w:after="0" w:line="240" w:lineRule="auto"/>
              <w:jc w:val="center"/>
              <w:rPr>
                <w:rFonts w:ascii="Times New Roman" w:eastAsia="Calibri" w:hAnsi="Times New Roman"/>
              </w:rPr>
            </w:pPr>
            <w:r w:rsidRPr="00DD66A3">
              <w:rPr>
                <w:rFonts w:ascii="Times New Roman" w:eastAsia="Calibri" w:hAnsi="Times New Roman"/>
              </w:rPr>
              <w:t>п/п</w:t>
            </w:r>
          </w:p>
        </w:tc>
        <w:tc>
          <w:tcPr>
            <w:tcW w:w="551" w:type="pct"/>
            <w:vMerge w:val="restart"/>
            <w:shd w:val="clear" w:color="auto" w:fill="auto"/>
            <w:hideMark/>
          </w:tcPr>
          <w:p w:rsidR="0023704C" w:rsidRPr="00DD66A3" w:rsidRDefault="0023704C" w:rsidP="00D42526">
            <w:pPr>
              <w:spacing w:after="0" w:line="240" w:lineRule="auto"/>
              <w:jc w:val="center"/>
              <w:rPr>
                <w:rFonts w:ascii="Times New Roman" w:eastAsia="Calibri" w:hAnsi="Times New Roman"/>
              </w:rPr>
            </w:pPr>
            <w:proofErr w:type="spellStart"/>
            <w:proofErr w:type="gramStart"/>
            <w:r w:rsidRPr="00DD66A3">
              <w:rPr>
                <w:rFonts w:ascii="Times New Roman" w:eastAsia="Calibri" w:hAnsi="Times New Roman"/>
              </w:rPr>
              <w:t>Наименова</w:t>
            </w:r>
            <w:r w:rsidR="00FB3C79">
              <w:rPr>
                <w:rFonts w:ascii="Times New Roman" w:eastAsia="Calibri" w:hAnsi="Times New Roman"/>
              </w:rPr>
              <w:t>-</w:t>
            </w:r>
            <w:r w:rsidRPr="00DD66A3">
              <w:rPr>
                <w:rFonts w:ascii="Times New Roman" w:eastAsia="Calibri" w:hAnsi="Times New Roman"/>
              </w:rPr>
              <w:t>ние</w:t>
            </w:r>
            <w:proofErr w:type="spellEnd"/>
            <w:proofErr w:type="gramEnd"/>
            <w:r w:rsidRPr="00DD66A3">
              <w:rPr>
                <w:rFonts w:ascii="Times New Roman" w:eastAsia="Calibri" w:hAnsi="Times New Roman"/>
              </w:rPr>
              <w:t xml:space="preserve"> портфеля проектов, проекта </w:t>
            </w:r>
          </w:p>
        </w:tc>
        <w:tc>
          <w:tcPr>
            <w:tcW w:w="599" w:type="pct"/>
            <w:vMerge w:val="restart"/>
            <w:shd w:val="clear" w:color="auto" w:fill="auto"/>
          </w:tcPr>
          <w:p w:rsidR="0023704C" w:rsidRPr="00DD66A3" w:rsidRDefault="0023704C" w:rsidP="00D42526">
            <w:pPr>
              <w:spacing w:after="0" w:line="240" w:lineRule="auto"/>
              <w:jc w:val="center"/>
              <w:rPr>
                <w:rFonts w:ascii="Times New Roman" w:eastAsia="Calibri" w:hAnsi="Times New Roman"/>
              </w:rPr>
            </w:pPr>
            <w:r w:rsidRPr="00DD66A3">
              <w:rPr>
                <w:rFonts w:ascii="Times New Roman" w:eastAsia="Calibri" w:hAnsi="Times New Roman"/>
              </w:rPr>
              <w:t>Наименование проекта или мероприятия</w:t>
            </w:r>
          </w:p>
        </w:tc>
        <w:tc>
          <w:tcPr>
            <w:tcW w:w="450" w:type="pct"/>
            <w:vMerge w:val="restart"/>
            <w:shd w:val="clear" w:color="auto" w:fill="auto"/>
          </w:tcPr>
          <w:p w:rsidR="0023704C" w:rsidRPr="00DD66A3" w:rsidRDefault="0023704C" w:rsidP="00D42526">
            <w:pPr>
              <w:spacing w:after="0" w:line="240" w:lineRule="auto"/>
              <w:jc w:val="center"/>
              <w:rPr>
                <w:rFonts w:ascii="Times New Roman" w:eastAsia="Calibri" w:hAnsi="Times New Roman"/>
              </w:rPr>
            </w:pPr>
            <w:r w:rsidRPr="00DD66A3">
              <w:rPr>
                <w:rFonts w:ascii="Times New Roman" w:eastAsia="Calibri" w:hAnsi="Times New Roman"/>
              </w:rPr>
              <w:t xml:space="preserve">Номер </w:t>
            </w:r>
            <w:proofErr w:type="spellStart"/>
            <w:proofErr w:type="gramStart"/>
            <w:r w:rsidRPr="00DD66A3">
              <w:rPr>
                <w:rFonts w:ascii="Times New Roman" w:eastAsia="Calibri" w:hAnsi="Times New Roman"/>
              </w:rPr>
              <w:t>мероприя</w:t>
            </w:r>
            <w:r w:rsidR="00FB3C79">
              <w:rPr>
                <w:rFonts w:ascii="Times New Roman" w:eastAsia="Calibri" w:hAnsi="Times New Roman"/>
              </w:rPr>
              <w:t>-</w:t>
            </w:r>
            <w:r w:rsidRPr="00DD66A3">
              <w:rPr>
                <w:rFonts w:ascii="Times New Roman" w:eastAsia="Calibri" w:hAnsi="Times New Roman"/>
              </w:rPr>
              <w:t>тия</w:t>
            </w:r>
            <w:proofErr w:type="spellEnd"/>
            <w:proofErr w:type="gramEnd"/>
          </w:p>
        </w:tc>
        <w:tc>
          <w:tcPr>
            <w:tcW w:w="250" w:type="pct"/>
            <w:vMerge w:val="restart"/>
            <w:shd w:val="clear" w:color="auto" w:fill="auto"/>
            <w:hideMark/>
          </w:tcPr>
          <w:p w:rsidR="0023704C" w:rsidRPr="00DD66A3" w:rsidRDefault="0023704C" w:rsidP="00D42526">
            <w:pPr>
              <w:spacing w:after="0" w:line="240" w:lineRule="auto"/>
              <w:jc w:val="center"/>
              <w:rPr>
                <w:rFonts w:ascii="Times New Roman" w:eastAsia="Calibri" w:hAnsi="Times New Roman"/>
              </w:rPr>
            </w:pPr>
            <w:r w:rsidRPr="00DD66A3">
              <w:rPr>
                <w:rFonts w:ascii="Times New Roman" w:eastAsia="Calibri" w:hAnsi="Times New Roman"/>
              </w:rPr>
              <w:t xml:space="preserve">Цели </w:t>
            </w:r>
          </w:p>
        </w:tc>
        <w:tc>
          <w:tcPr>
            <w:tcW w:w="500" w:type="pct"/>
            <w:vMerge w:val="restart"/>
            <w:shd w:val="clear" w:color="auto" w:fill="auto"/>
          </w:tcPr>
          <w:p w:rsidR="0023704C" w:rsidRPr="00DD66A3" w:rsidRDefault="0023704C" w:rsidP="00D42526">
            <w:pPr>
              <w:spacing w:after="0" w:line="240" w:lineRule="auto"/>
              <w:jc w:val="center"/>
              <w:rPr>
                <w:rFonts w:ascii="Times New Roman" w:eastAsia="Calibri" w:hAnsi="Times New Roman"/>
              </w:rPr>
            </w:pPr>
            <w:r w:rsidRPr="00DD66A3">
              <w:rPr>
                <w:rFonts w:ascii="Times New Roman" w:eastAsia="Calibri" w:hAnsi="Times New Roman"/>
              </w:rPr>
              <w:t>Срок реализации</w:t>
            </w:r>
          </w:p>
        </w:tc>
        <w:tc>
          <w:tcPr>
            <w:tcW w:w="601" w:type="pct"/>
            <w:vMerge w:val="restart"/>
            <w:shd w:val="clear" w:color="auto" w:fill="auto"/>
            <w:hideMark/>
          </w:tcPr>
          <w:p w:rsidR="0023704C" w:rsidRPr="00DD66A3" w:rsidRDefault="00FB3C79" w:rsidP="00D42526">
            <w:pPr>
              <w:spacing w:after="0" w:line="240" w:lineRule="auto"/>
              <w:jc w:val="center"/>
              <w:rPr>
                <w:rFonts w:ascii="Times New Roman" w:eastAsia="Calibri" w:hAnsi="Times New Roman"/>
              </w:rPr>
            </w:pPr>
            <w:r>
              <w:rPr>
                <w:rFonts w:ascii="Times New Roman" w:eastAsia="Calibri" w:hAnsi="Times New Roman"/>
              </w:rPr>
              <w:t xml:space="preserve">Источники </w:t>
            </w:r>
            <w:proofErr w:type="spellStart"/>
            <w:proofErr w:type="gramStart"/>
            <w:r>
              <w:rPr>
                <w:rFonts w:ascii="Times New Roman" w:eastAsia="Calibri" w:hAnsi="Times New Roman"/>
              </w:rPr>
              <w:t>финансиро</w:t>
            </w:r>
            <w:r w:rsidR="0023704C" w:rsidRPr="00DD66A3">
              <w:rPr>
                <w:rFonts w:ascii="Times New Roman" w:eastAsia="Calibri" w:hAnsi="Times New Roman"/>
              </w:rPr>
              <w:t>ва</w:t>
            </w:r>
            <w:r>
              <w:rPr>
                <w:rFonts w:ascii="Times New Roman" w:eastAsia="Calibri" w:hAnsi="Times New Roman"/>
              </w:rPr>
              <w:t>-</w:t>
            </w:r>
            <w:r w:rsidR="0023704C" w:rsidRPr="00DD66A3">
              <w:rPr>
                <w:rFonts w:ascii="Times New Roman" w:eastAsia="Calibri" w:hAnsi="Times New Roman"/>
              </w:rPr>
              <w:t>ния</w:t>
            </w:r>
            <w:proofErr w:type="spellEnd"/>
            <w:proofErr w:type="gramEnd"/>
            <w:r w:rsidR="0023704C" w:rsidRPr="00DD66A3">
              <w:rPr>
                <w:rFonts w:ascii="Times New Roman" w:eastAsia="Calibri" w:hAnsi="Times New Roman"/>
              </w:rPr>
              <w:t xml:space="preserve"> </w:t>
            </w:r>
          </w:p>
        </w:tc>
        <w:tc>
          <w:tcPr>
            <w:tcW w:w="1849" w:type="pct"/>
            <w:gridSpan w:val="5"/>
            <w:shd w:val="clear" w:color="auto" w:fill="auto"/>
          </w:tcPr>
          <w:p w:rsidR="0023704C" w:rsidRPr="00DD66A3" w:rsidRDefault="0023704C" w:rsidP="00D42526">
            <w:pPr>
              <w:spacing w:after="0" w:line="240" w:lineRule="auto"/>
              <w:jc w:val="center"/>
              <w:rPr>
                <w:rFonts w:ascii="Times New Roman" w:eastAsia="Calibri" w:hAnsi="Times New Roman"/>
              </w:rPr>
            </w:pPr>
            <w:r w:rsidRPr="00DD66A3">
              <w:rPr>
                <w:rFonts w:ascii="Times New Roman" w:eastAsia="Calibri" w:hAnsi="Times New Roman"/>
              </w:rPr>
              <w:t xml:space="preserve">Параметры финансового обеспечения, </w:t>
            </w:r>
          </w:p>
          <w:p w:rsidR="0023704C" w:rsidRPr="00DD66A3" w:rsidRDefault="0023704C" w:rsidP="00D42526">
            <w:pPr>
              <w:spacing w:after="0" w:line="240" w:lineRule="auto"/>
              <w:jc w:val="center"/>
              <w:rPr>
                <w:rFonts w:ascii="Times New Roman" w:eastAsia="Calibri" w:hAnsi="Times New Roman"/>
              </w:rPr>
            </w:pPr>
            <w:r w:rsidRPr="00DD66A3">
              <w:rPr>
                <w:rFonts w:ascii="Times New Roman" w:eastAsia="Calibri" w:hAnsi="Times New Roman"/>
              </w:rPr>
              <w:t>тыс. рублей</w:t>
            </w:r>
          </w:p>
        </w:tc>
      </w:tr>
      <w:tr w:rsidR="00FB3C79" w:rsidRPr="00DD66A3" w:rsidTr="00FB3C79">
        <w:tc>
          <w:tcPr>
            <w:tcW w:w="200" w:type="pct"/>
            <w:vMerge/>
            <w:shd w:val="clear" w:color="auto" w:fill="auto"/>
          </w:tcPr>
          <w:p w:rsidR="0023704C" w:rsidRPr="00DD66A3" w:rsidRDefault="0023704C" w:rsidP="00D42526">
            <w:pPr>
              <w:spacing w:after="0" w:line="240" w:lineRule="auto"/>
              <w:jc w:val="center"/>
              <w:rPr>
                <w:rFonts w:ascii="Times New Roman" w:eastAsia="Calibri" w:hAnsi="Times New Roman"/>
              </w:rPr>
            </w:pPr>
          </w:p>
        </w:tc>
        <w:tc>
          <w:tcPr>
            <w:tcW w:w="551" w:type="pct"/>
            <w:vMerge/>
            <w:shd w:val="clear" w:color="auto" w:fill="auto"/>
          </w:tcPr>
          <w:p w:rsidR="0023704C" w:rsidRPr="00DD66A3" w:rsidRDefault="0023704C" w:rsidP="00D42526">
            <w:pPr>
              <w:spacing w:after="0" w:line="240" w:lineRule="auto"/>
              <w:jc w:val="center"/>
              <w:rPr>
                <w:rFonts w:ascii="Times New Roman" w:eastAsia="Calibri" w:hAnsi="Times New Roman"/>
              </w:rPr>
            </w:pPr>
          </w:p>
        </w:tc>
        <w:tc>
          <w:tcPr>
            <w:tcW w:w="599" w:type="pct"/>
            <w:vMerge/>
            <w:shd w:val="clear" w:color="auto" w:fill="auto"/>
          </w:tcPr>
          <w:p w:rsidR="0023704C" w:rsidRPr="00DD66A3" w:rsidRDefault="0023704C" w:rsidP="00D42526">
            <w:pPr>
              <w:spacing w:after="0" w:line="240" w:lineRule="auto"/>
              <w:jc w:val="center"/>
              <w:rPr>
                <w:rFonts w:ascii="Times New Roman" w:eastAsia="Calibri" w:hAnsi="Times New Roman"/>
              </w:rPr>
            </w:pPr>
          </w:p>
        </w:tc>
        <w:tc>
          <w:tcPr>
            <w:tcW w:w="450" w:type="pct"/>
            <w:vMerge/>
            <w:shd w:val="clear" w:color="auto" w:fill="auto"/>
          </w:tcPr>
          <w:p w:rsidR="0023704C" w:rsidRPr="00DD66A3" w:rsidRDefault="0023704C" w:rsidP="00D42526">
            <w:pPr>
              <w:spacing w:after="0" w:line="240" w:lineRule="auto"/>
              <w:jc w:val="center"/>
              <w:rPr>
                <w:rFonts w:ascii="Times New Roman" w:eastAsia="Calibri" w:hAnsi="Times New Roman"/>
              </w:rPr>
            </w:pPr>
          </w:p>
        </w:tc>
        <w:tc>
          <w:tcPr>
            <w:tcW w:w="250" w:type="pct"/>
            <w:vMerge/>
            <w:shd w:val="clear" w:color="auto" w:fill="auto"/>
          </w:tcPr>
          <w:p w:rsidR="0023704C" w:rsidRPr="00DD66A3" w:rsidRDefault="0023704C" w:rsidP="00D42526">
            <w:pPr>
              <w:spacing w:after="0" w:line="240" w:lineRule="auto"/>
              <w:jc w:val="center"/>
              <w:rPr>
                <w:rFonts w:ascii="Times New Roman" w:eastAsia="Calibri" w:hAnsi="Times New Roman"/>
              </w:rPr>
            </w:pPr>
          </w:p>
        </w:tc>
        <w:tc>
          <w:tcPr>
            <w:tcW w:w="500" w:type="pct"/>
            <w:vMerge/>
            <w:shd w:val="clear" w:color="auto" w:fill="auto"/>
          </w:tcPr>
          <w:p w:rsidR="0023704C" w:rsidRPr="00DD66A3" w:rsidRDefault="0023704C" w:rsidP="00D42526">
            <w:pPr>
              <w:spacing w:after="0" w:line="240" w:lineRule="auto"/>
              <w:jc w:val="center"/>
              <w:rPr>
                <w:rFonts w:ascii="Times New Roman" w:eastAsia="Calibri" w:hAnsi="Times New Roman"/>
              </w:rPr>
            </w:pPr>
          </w:p>
        </w:tc>
        <w:tc>
          <w:tcPr>
            <w:tcW w:w="601" w:type="pct"/>
            <w:vMerge/>
            <w:shd w:val="clear" w:color="auto" w:fill="auto"/>
          </w:tcPr>
          <w:p w:rsidR="0023704C" w:rsidRPr="00DD66A3" w:rsidRDefault="0023704C" w:rsidP="00D42526">
            <w:pPr>
              <w:spacing w:after="0" w:line="240" w:lineRule="auto"/>
              <w:jc w:val="center"/>
              <w:rPr>
                <w:rFonts w:ascii="Times New Roman" w:eastAsia="Calibri" w:hAnsi="Times New Roman"/>
              </w:rPr>
            </w:pPr>
          </w:p>
        </w:tc>
        <w:tc>
          <w:tcPr>
            <w:tcW w:w="300" w:type="pct"/>
            <w:shd w:val="clear" w:color="auto" w:fill="auto"/>
          </w:tcPr>
          <w:p w:rsidR="0023704C" w:rsidRPr="00DD66A3" w:rsidRDefault="0023704C" w:rsidP="00D42526">
            <w:pPr>
              <w:spacing w:after="0" w:line="240" w:lineRule="auto"/>
              <w:jc w:val="center"/>
              <w:rPr>
                <w:rFonts w:ascii="Times New Roman" w:eastAsia="Calibri" w:hAnsi="Times New Roman"/>
              </w:rPr>
            </w:pPr>
            <w:r w:rsidRPr="00DD66A3">
              <w:rPr>
                <w:rFonts w:ascii="Times New Roman" w:eastAsia="Calibri" w:hAnsi="Times New Roman"/>
              </w:rPr>
              <w:t>всего</w:t>
            </w:r>
          </w:p>
        </w:tc>
        <w:tc>
          <w:tcPr>
            <w:tcW w:w="399" w:type="pct"/>
            <w:shd w:val="clear" w:color="auto" w:fill="auto"/>
          </w:tcPr>
          <w:p w:rsidR="0023704C" w:rsidRPr="00DD66A3" w:rsidRDefault="0023704C" w:rsidP="00D42526">
            <w:pPr>
              <w:spacing w:after="0" w:line="240" w:lineRule="auto"/>
              <w:jc w:val="center"/>
              <w:rPr>
                <w:rFonts w:ascii="Times New Roman" w:eastAsia="Calibri" w:hAnsi="Times New Roman"/>
              </w:rPr>
            </w:pPr>
            <w:r w:rsidRPr="00DD66A3">
              <w:rPr>
                <w:rFonts w:ascii="Times New Roman" w:eastAsia="Calibri" w:hAnsi="Times New Roman"/>
              </w:rPr>
              <w:t>2019 г.</w:t>
            </w:r>
          </w:p>
        </w:tc>
        <w:tc>
          <w:tcPr>
            <w:tcW w:w="400"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2020 г.</w:t>
            </w:r>
          </w:p>
        </w:tc>
        <w:tc>
          <w:tcPr>
            <w:tcW w:w="401"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2021 г.</w:t>
            </w:r>
          </w:p>
        </w:tc>
        <w:tc>
          <w:tcPr>
            <w:tcW w:w="349" w:type="pct"/>
          </w:tcPr>
          <w:p w:rsidR="0023704C" w:rsidRPr="00DD66A3" w:rsidRDefault="0023704C" w:rsidP="00D42526">
            <w:pPr>
              <w:spacing w:after="0" w:line="240" w:lineRule="auto"/>
              <w:jc w:val="center"/>
              <w:rPr>
                <w:rFonts w:ascii="Times New Roman" w:hAnsi="Times New Roman"/>
              </w:rPr>
            </w:pPr>
            <w:r>
              <w:rPr>
                <w:rFonts w:ascii="Times New Roman" w:hAnsi="Times New Roman"/>
              </w:rPr>
              <w:t>2022 г.</w:t>
            </w:r>
          </w:p>
        </w:tc>
      </w:tr>
      <w:tr w:rsidR="00FB3C79" w:rsidRPr="00DD66A3" w:rsidTr="00FB3C79">
        <w:tc>
          <w:tcPr>
            <w:tcW w:w="200"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1</w:t>
            </w:r>
          </w:p>
        </w:tc>
        <w:tc>
          <w:tcPr>
            <w:tcW w:w="551"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2</w:t>
            </w:r>
          </w:p>
        </w:tc>
        <w:tc>
          <w:tcPr>
            <w:tcW w:w="599"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3</w:t>
            </w:r>
          </w:p>
        </w:tc>
        <w:tc>
          <w:tcPr>
            <w:tcW w:w="450"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4</w:t>
            </w:r>
          </w:p>
        </w:tc>
        <w:tc>
          <w:tcPr>
            <w:tcW w:w="250"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5</w:t>
            </w:r>
          </w:p>
        </w:tc>
        <w:tc>
          <w:tcPr>
            <w:tcW w:w="500"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6</w:t>
            </w:r>
          </w:p>
        </w:tc>
        <w:tc>
          <w:tcPr>
            <w:tcW w:w="601"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7</w:t>
            </w:r>
          </w:p>
        </w:tc>
        <w:tc>
          <w:tcPr>
            <w:tcW w:w="300"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8</w:t>
            </w:r>
          </w:p>
        </w:tc>
        <w:tc>
          <w:tcPr>
            <w:tcW w:w="399"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9</w:t>
            </w:r>
          </w:p>
        </w:tc>
        <w:tc>
          <w:tcPr>
            <w:tcW w:w="400"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10</w:t>
            </w:r>
          </w:p>
        </w:tc>
        <w:tc>
          <w:tcPr>
            <w:tcW w:w="401"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11</w:t>
            </w:r>
          </w:p>
        </w:tc>
        <w:tc>
          <w:tcPr>
            <w:tcW w:w="349" w:type="pct"/>
          </w:tcPr>
          <w:p w:rsidR="0023704C" w:rsidRPr="00DD66A3" w:rsidRDefault="0023704C" w:rsidP="00D42526">
            <w:pPr>
              <w:spacing w:after="0" w:line="240" w:lineRule="auto"/>
              <w:jc w:val="center"/>
              <w:rPr>
                <w:rFonts w:ascii="Times New Roman" w:hAnsi="Times New Roman"/>
              </w:rPr>
            </w:pPr>
            <w:r>
              <w:rPr>
                <w:rFonts w:ascii="Times New Roman" w:hAnsi="Times New Roman"/>
              </w:rPr>
              <w:t>12</w:t>
            </w:r>
          </w:p>
        </w:tc>
      </w:tr>
      <w:tr w:rsidR="00FB3C79" w:rsidRPr="00DD66A3" w:rsidTr="00FB3C79">
        <w:tc>
          <w:tcPr>
            <w:tcW w:w="5000" w:type="pct"/>
            <w:gridSpan w:val="12"/>
            <w:shd w:val="clear" w:color="auto" w:fill="auto"/>
          </w:tcPr>
          <w:p w:rsidR="00FB3C79" w:rsidRPr="00FB3C79" w:rsidRDefault="00FB3C79" w:rsidP="00D42526">
            <w:pPr>
              <w:spacing w:after="0" w:line="240" w:lineRule="auto"/>
              <w:jc w:val="center"/>
              <w:rPr>
                <w:rFonts w:ascii="Times New Roman" w:hAnsi="Times New Roman" w:cs="Times New Roman"/>
                <w:strike/>
                <w:color w:val="000000" w:themeColor="text1"/>
              </w:rPr>
            </w:pPr>
            <w:r w:rsidRPr="00FB3C79">
              <w:rPr>
                <w:rFonts w:ascii="Times New Roman" w:hAnsi="Times New Roman" w:cs="Times New Roman"/>
                <w:color w:val="000000" w:themeColor="text1"/>
              </w:rPr>
              <w:t>Портфели проектов Ханты-Мансийского автономного округа</w:t>
            </w:r>
            <w:r>
              <w:rPr>
                <w:rFonts w:ascii="Times New Roman" w:hAnsi="Times New Roman" w:cs="Times New Roman"/>
                <w:color w:val="000000" w:themeColor="text1"/>
              </w:rPr>
              <w:t xml:space="preserve"> – </w:t>
            </w:r>
            <w:r w:rsidRPr="00FB3C79">
              <w:rPr>
                <w:rFonts w:ascii="Times New Roman" w:hAnsi="Times New Roman" w:cs="Times New Roman"/>
                <w:color w:val="000000" w:themeColor="text1"/>
              </w:rPr>
              <w:t>Югры</w:t>
            </w:r>
            <w:r w:rsidRPr="00FB3C79">
              <w:rPr>
                <w:rFonts w:ascii="Times New Roman" w:hAnsi="Times New Roman" w:cs="Times New Roman"/>
                <w:strike/>
                <w:color w:val="000000" w:themeColor="text1"/>
              </w:rPr>
              <w:t xml:space="preserve"> </w:t>
            </w:r>
          </w:p>
          <w:p w:rsidR="00FB3C79" w:rsidRPr="00DD66A3" w:rsidRDefault="00FB3C79" w:rsidP="00D42526">
            <w:pPr>
              <w:pStyle w:val="ConsPlusNormal"/>
              <w:jc w:val="center"/>
              <w:rPr>
                <w:rFonts w:ascii="Times New Roman" w:hAnsi="Times New Roman" w:cs="Times New Roman"/>
                <w:sz w:val="24"/>
                <w:szCs w:val="24"/>
              </w:rPr>
            </w:pPr>
            <w:r w:rsidRPr="00FB3C79">
              <w:rPr>
                <w:rFonts w:ascii="Times New Roman" w:hAnsi="Times New Roman" w:cs="Times New Roman"/>
                <w:color w:val="000000" w:themeColor="text1"/>
              </w:rPr>
              <w:t>(участие в которых принимает Ханты-Мансийский район)</w:t>
            </w:r>
          </w:p>
        </w:tc>
      </w:tr>
      <w:tr w:rsidR="00FB3C79" w:rsidRPr="00DD66A3" w:rsidTr="00FB3C79">
        <w:tc>
          <w:tcPr>
            <w:tcW w:w="200" w:type="pct"/>
            <w:vMerge w:val="restart"/>
            <w:shd w:val="clear" w:color="auto" w:fill="auto"/>
          </w:tcPr>
          <w:p w:rsidR="0023704C" w:rsidRPr="00DD66A3" w:rsidRDefault="0023704C" w:rsidP="00D42526">
            <w:pPr>
              <w:spacing w:after="0" w:line="240" w:lineRule="auto"/>
              <w:jc w:val="center"/>
              <w:rPr>
                <w:rFonts w:ascii="Times New Roman" w:hAnsi="Times New Roman"/>
              </w:rPr>
            </w:pPr>
          </w:p>
        </w:tc>
        <w:tc>
          <w:tcPr>
            <w:tcW w:w="551" w:type="pct"/>
            <w:vMerge w:val="restart"/>
            <w:shd w:val="clear" w:color="auto" w:fill="auto"/>
          </w:tcPr>
          <w:p w:rsidR="00186870" w:rsidRPr="00186870" w:rsidRDefault="00186870" w:rsidP="00D42526">
            <w:pPr>
              <w:spacing w:after="0" w:line="240" w:lineRule="auto"/>
              <w:rPr>
                <w:rFonts w:ascii="Times New Roman" w:hAnsi="Times New Roman"/>
                <w:color w:val="FF0000"/>
              </w:rPr>
            </w:pPr>
          </w:p>
        </w:tc>
        <w:tc>
          <w:tcPr>
            <w:tcW w:w="599" w:type="pct"/>
            <w:vMerge w:val="restart"/>
            <w:shd w:val="clear" w:color="auto" w:fill="auto"/>
          </w:tcPr>
          <w:p w:rsidR="0023704C" w:rsidRPr="00DD66A3" w:rsidRDefault="0023704C" w:rsidP="00D42526">
            <w:pPr>
              <w:spacing w:after="0" w:line="240" w:lineRule="auto"/>
              <w:jc w:val="center"/>
              <w:rPr>
                <w:rFonts w:ascii="Times New Roman" w:hAnsi="Times New Roman"/>
              </w:rPr>
            </w:pPr>
          </w:p>
        </w:tc>
        <w:tc>
          <w:tcPr>
            <w:tcW w:w="450" w:type="pct"/>
            <w:vMerge w:val="restart"/>
            <w:shd w:val="clear" w:color="auto" w:fill="auto"/>
          </w:tcPr>
          <w:p w:rsidR="0023704C" w:rsidRPr="00DD66A3" w:rsidRDefault="0023704C" w:rsidP="00D42526">
            <w:pPr>
              <w:spacing w:after="0" w:line="240" w:lineRule="auto"/>
              <w:jc w:val="center"/>
              <w:rPr>
                <w:rFonts w:ascii="Times New Roman" w:hAnsi="Times New Roman"/>
              </w:rPr>
            </w:pPr>
          </w:p>
        </w:tc>
        <w:tc>
          <w:tcPr>
            <w:tcW w:w="250" w:type="pct"/>
            <w:vMerge w:val="restart"/>
            <w:shd w:val="clear" w:color="auto" w:fill="auto"/>
          </w:tcPr>
          <w:p w:rsidR="0023704C" w:rsidRPr="00DD66A3" w:rsidRDefault="0023704C" w:rsidP="00D42526">
            <w:pPr>
              <w:spacing w:after="0" w:line="240" w:lineRule="auto"/>
              <w:jc w:val="center"/>
              <w:rPr>
                <w:rFonts w:ascii="Times New Roman" w:hAnsi="Times New Roman"/>
              </w:rPr>
            </w:pPr>
          </w:p>
        </w:tc>
        <w:tc>
          <w:tcPr>
            <w:tcW w:w="500" w:type="pct"/>
            <w:vMerge w:val="restart"/>
            <w:shd w:val="clear" w:color="auto" w:fill="auto"/>
          </w:tcPr>
          <w:p w:rsidR="0023704C" w:rsidRPr="00DD66A3" w:rsidRDefault="0023704C" w:rsidP="00D42526">
            <w:pPr>
              <w:spacing w:after="0" w:line="240" w:lineRule="auto"/>
              <w:jc w:val="center"/>
              <w:rPr>
                <w:rFonts w:ascii="Times New Roman" w:hAnsi="Times New Roman"/>
              </w:rPr>
            </w:pPr>
          </w:p>
        </w:tc>
        <w:tc>
          <w:tcPr>
            <w:tcW w:w="601" w:type="pct"/>
            <w:shd w:val="clear" w:color="auto" w:fill="auto"/>
          </w:tcPr>
          <w:p w:rsidR="0023704C" w:rsidRPr="00DD66A3" w:rsidRDefault="0023704C" w:rsidP="00D42526">
            <w:pPr>
              <w:spacing w:after="0" w:line="240" w:lineRule="auto"/>
              <w:rPr>
                <w:rFonts w:ascii="Times New Roman" w:hAnsi="Times New Roman"/>
              </w:rPr>
            </w:pPr>
          </w:p>
        </w:tc>
        <w:tc>
          <w:tcPr>
            <w:tcW w:w="300" w:type="pct"/>
            <w:shd w:val="clear" w:color="auto" w:fill="auto"/>
          </w:tcPr>
          <w:p w:rsidR="0023704C" w:rsidRPr="00DD66A3" w:rsidRDefault="0023704C" w:rsidP="00D42526">
            <w:pPr>
              <w:spacing w:after="0" w:line="240" w:lineRule="auto"/>
              <w:rPr>
                <w:rFonts w:ascii="Times New Roman" w:hAnsi="Times New Roman"/>
                <w:highlight w:val="yellow"/>
              </w:rPr>
            </w:pPr>
          </w:p>
        </w:tc>
        <w:tc>
          <w:tcPr>
            <w:tcW w:w="399" w:type="pct"/>
            <w:shd w:val="clear" w:color="auto" w:fill="auto"/>
          </w:tcPr>
          <w:p w:rsidR="0023704C" w:rsidRPr="00DD66A3" w:rsidRDefault="0023704C" w:rsidP="00D42526">
            <w:pPr>
              <w:spacing w:after="0" w:line="240" w:lineRule="auto"/>
              <w:rPr>
                <w:rFonts w:ascii="Times New Roman" w:hAnsi="Times New Roman"/>
              </w:rPr>
            </w:pPr>
          </w:p>
        </w:tc>
        <w:tc>
          <w:tcPr>
            <w:tcW w:w="400" w:type="pct"/>
            <w:shd w:val="clear" w:color="auto" w:fill="auto"/>
          </w:tcPr>
          <w:p w:rsidR="0023704C" w:rsidRPr="00DD66A3" w:rsidRDefault="0023704C" w:rsidP="00D42526">
            <w:pPr>
              <w:spacing w:after="0" w:line="240" w:lineRule="auto"/>
              <w:rPr>
                <w:rFonts w:ascii="Times New Roman" w:hAnsi="Times New Roman"/>
                <w:highlight w:val="yellow"/>
              </w:rPr>
            </w:pPr>
          </w:p>
        </w:tc>
        <w:tc>
          <w:tcPr>
            <w:tcW w:w="401" w:type="pct"/>
            <w:shd w:val="clear" w:color="auto" w:fill="auto"/>
          </w:tcPr>
          <w:p w:rsidR="0023704C" w:rsidRPr="00DD66A3" w:rsidRDefault="0023704C" w:rsidP="00D42526">
            <w:pPr>
              <w:spacing w:after="0" w:line="240" w:lineRule="auto"/>
              <w:rPr>
                <w:rFonts w:ascii="Times New Roman" w:hAnsi="Times New Roman"/>
                <w:strike/>
                <w:highlight w:val="yellow"/>
              </w:rPr>
            </w:pPr>
          </w:p>
        </w:tc>
        <w:tc>
          <w:tcPr>
            <w:tcW w:w="349" w:type="pct"/>
          </w:tcPr>
          <w:p w:rsidR="0023704C" w:rsidRPr="00DD66A3" w:rsidRDefault="0023704C" w:rsidP="00D42526">
            <w:pPr>
              <w:spacing w:after="0" w:line="240" w:lineRule="auto"/>
              <w:rPr>
                <w:rFonts w:ascii="Times New Roman" w:hAnsi="Times New Roman"/>
              </w:rPr>
            </w:pPr>
          </w:p>
        </w:tc>
      </w:tr>
      <w:tr w:rsidR="00FB3C79" w:rsidRPr="00DD66A3" w:rsidTr="00FB3C79">
        <w:tc>
          <w:tcPr>
            <w:tcW w:w="200" w:type="pct"/>
            <w:vMerge/>
            <w:shd w:val="clear" w:color="auto" w:fill="auto"/>
          </w:tcPr>
          <w:p w:rsidR="0023704C" w:rsidRPr="00DD66A3" w:rsidRDefault="0023704C" w:rsidP="00D42526">
            <w:pPr>
              <w:spacing w:after="0" w:line="240" w:lineRule="auto"/>
              <w:jc w:val="center"/>
              <w:rPr>
                <w:rFonts w:ascii="Times New Roman" w:hAnsi="Times New Roman"/>
              </w:rPr>
            </w:pPr>
          </w:p>
        </w:tc>
        <w:tc>
          <w:tcPr>
            <w:tcW w:w="551" w:type="pct"/>
            <w:vMerge/>
            <w:shd w:val="clear" w:color="auto" w:fill="auto"/>
          </w:tcPr>
          <w:p w:rsidR="0023704C" w:rsidRPr="00DD66A3" w:rsidRDefault="0023704C" w:rsidP="00D42526">
            <w:pPr>
              <w:spacing w:after="0" w:line="240" w:lineRule="auto"/>
              <w:jc w:val="center"/>
              <w:rPr>
                <w:rFonts w:ascii="Times New Roman" w:hAnsi="Times New Roman"/>
              </w:rPr>
            </w:pPr>
          </w:p>
        </w:tc>
        <w:tc>
          <w:tcPr>
            <w:tcW w:w="599" w:type="pct"/>
            <w:vMerge/>
            <w:shd w:val="clear" w:color="auto" w:fill="auto"/>
          </w:tcPr>
          <w:p w:rsidR="0023704C" w:rsidRPr="00DD66A3" w:rsidRDefault="0023704C" w:rsidP="00D42526">
            <w:pPr>
              <w:spacing w:after="0" w:line="240" w:lineRule="auto"/>
              <w:jc w:val="center"/>
              <w:rPr>
                <w:rFonts w:ascii="Times New Roman" w:hAnsi="Times New Roman"/>
              </w:rPr>
            </w:pPr>
          </w:p>
        </w:tc>
        <w:tc>
          <w:tcPr>
            <w:tcW w:w="450" w:type="pct"/>
            <w:vMerge/>
            <w:shd w:val="clear" w:color="auto" w:fill="auto"/>
          </w:tcPr>
          <w:p w:rsidR="0023704C" w:rsidRPr="00DD66A3" w:rsidRDefault="0023704C" w:rsidP="00D42526">
            <w:pPr>
              <w:spacing w:after="0" w:line="240" w:lineRule="auto"/>
              <w:jc w:val="center"/>
              <w:rPr>
                <w:rFonts w:ascii="Times New Roman" w:hAnsi="Times New Roman"/>
              </w:rPr>
            </w:pPr>
          </w:p>
        </w:tc>
        <w:tc>
          <w:tcPr>
            <w:tcW w:w="250" w:type="pct"/>
            <w:vMerge/>
            <w:shd w:val="clear" w:color="auto" w:fill="auto"/>
          </w:tcPr>
          <w:p w:rsidR="0023704C" w:rsidRPr="00DD66A3" w:rsidRDefault="0023704C" w:rsidP="00D42526">
            <w:pPr>
              <w:spacing w:after="0" w:line="240" w:lineRule="auto"/>
              <w:jc w:val="center"/>
              <w:rPr>
                <w:rFonts w:ascii="Times New Roman" w:hAnsi="Times New Roman"/>
              </w:rPr>
            </w:pPr>
          </w:p>
        </w:tc>
        <w:tc>
          <w:tcPr>
            <w:tcW w:w="500" w:type="pct"/>
            <w:vMerge/>
            <w:shd w:val="clear" w:color="auto" w:fill="auto"/>
          </w:tcPr>
          <w:p w:rsidR="0023704C" w:rsidRPr="00DD66A3" w:rsidRDefault="0023704C" w:rsidP="00D42526">
            <w:pPr>
              <w:spacing w:after="0" w:line="240" w:lineRule="auto"/>
              <w:jc w:val="center"/>
              <w:rPr>
                <w:rFonts w:ascii="Times New Roman" w:hAnsi="Times New Roman"/>
              </w:rPr>
            </w:pPr>
          </w:p>
        </w:tc>
        <w:tc>
          <w:tcPr>
            <w:tcW w:w="601" w:type="pct"/>
            <w:shd w:val="clear" w:color="auto" w:fill="auto"/>
          </w:tcPr>
          <w:p w:rsidR="0023704C" w:rsidRPr="00DD66A3" w:rsidRDefault="0023704C" w:rsidP="00D42526">
            <w:pPr>
              <w:spacing w:after="0" w:line="240" w:lineRule="auto"/>
              <w:rPr>
                <w:rFonts w:ascii="Times New Roman" w:hAnsi="Times New Roman"/>
              </w:rPr>
            </w:pPr>
          </w:p>
        </w:tc>
        <w:tc>
          <w:tcPr>
            <w:tcW w:w="300" w:type="pct"/>
            <w:shd w:val="clear" w:color="auto" w:fill="auto"/>
          </w:tcPr>
          <w:p w:rsidR="0023704C" w:rsidRPr="00DD66A3" w:rsidRDefault="0023704C" w:rsidP="00D42526">
            <w:pPr>
              <w:spacing w:after="0" w:line="240" w:lineRule="auto"/>
              <w:rPr>
                <w:rFonts w:ascii="Times New Roman" w:hAnsi="Times New Roman"/>
                <w:strike/>
                <w:highlight w:val="yellow"/>
              </w:rPr>
            </w:pPr>
          </w:p>
        </w:tc>
        <w:tc>
          <w:tcPr>
            <w:tcW w:w="399" w:type="pct"/>
            <w:shd w:val="clear" w:color="auto" w:fill="auto"/>
          </w:tcPr>
          <w:p w:rsidR="0023704C" w:rsidRPr="00DD66A3" w:rsidRDefault="0023704C" w:rsidP="00D42526">
            <w:pPr>
              <w:spacing w:after="0" w:line="240" w:lineRule="auto"/>
              <w:rPr>
                <w:rFonts w:ascii="Times New Roman" w:hAnsi="Times New Roman"/>
              </w:rPr>
            </w:pPr>
          </w:p>
        </w:tc>
        <w:tc>
          <w:tcPr>
            <w:tcW w:w="400" w:type="pct"/>
            <w:shd w:val="clear" w:color="auto" w:fill="auto"/>
          </w:tcPr>
          <w:p w:rsidR="0023704C" w:rsidRPr="00DD66A3" w:rsidRDefault="0023704C" w:rsidP="00D42526">
            <w:pPr>
              <w:spacing w:after="0" w:line="240" w:lineRule="auto"/>
              <w:rPr>
                <w:rFonts w:ascii="Times New Roman" w:hAnsi="Times New Roman"/>
                <w:strike/>
                <w:highlight w:val="yellow"/>
              </w:rPr>
            </w:pPr>
          </w:p>
        </w:tc>
        <w:tc>
          <w:tcPr>
            <w:tcW w:w="401" w:type="pct"/>
            <w:shd w:val="clear" w:color="auto" w:fill="auto"/>
          </w:tcPr>
          <w:p w:rsidR="0023704C" w:rsidRPr="00DD66A3" w:rsidRDefault="0023704C" w:rsidP="00D42526">
            <w:pPr>
              <w:spacing w:after="0" w:line="240" w:lineRule="auto"/>
              <w:rPr>
                <w:rFonts w:ascii="Times New Roman" w:hAnsi="Times New Roman"/>
                <w:strike/>
                <w:highlight w:val="yellow"/>
              </w:rPr>
            </w:pPr>
          </w:p>
        </w:tc>
        <w:tc>
          <w:tcPr>
            <w:tcW w:w="349" w:type="pct"/>
          </w:tcPr>
          <w:p w:rsidR="0023704C" w:rsidRPr="00DD66A3" w:rsidRDefault="0023704C" w:rsidP="00D42526">
            <w:pPr>
              <w:spacing w:after="0" w:line="240" w:lineRule="auto"/>
              <w:rPr>
                <w:rFonts w:ascii="Times New Roman" w:hAnsi="Times New Roman"/>
              </w:rPr>
            </w:pPr>
          </w:p>
        </w:tc>
      </w:tr>
    </w:tbl>
    <w:p w:rsidR="001951EF" w:rsidRDefault="001951EF" w:rsidP="00D42526">
      <w:pPr>
        <w:pStyle w:val="ConsPlusNormal"/>
        <w:jc w:val="right"/>
        <w:outlineLvl w:val="2"/>
        <w:rPr>
          <w:rFonts w:ascii="Times New Roman" w:hAnsi="Times New Roman" w:cs="Times New Roman"/>
          <w:sz w:val="28"/>
          <w:szCs w:val="28"/>
        </w:rPr>
      </w:pPr>
    </w:p>
    <w:p w:rsidR="001951EF" w:rsidRPr="00DD66A3" w:rsidRDefault="001951EF" w:rsidP="00D42526">
      <w:pPr>
        <w:pStyle w:val="ConsPlusNormal"/>
        <w:ind w:right="-314"/>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4</w:t>
      </w:r>
    </w:p>
    <w:p w:rsidR="001951EF" w:rsidRPr="00DD66A3" w:rsidRDefault="001951EF" w:rsidP="00D42526">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Сводные показатели муниципальных заданий</w:t>
      </w:r>
      <w:r w:rsidRPr="00DD66A3">
        <w:rPr>
          <w:rFonts w:ascii="Times New Roman" w:hAnsi="Times New Roman" w:cs="Times New Roman"/>
          <w:sz w:val="28"/>
          <w:szCs w:val="28"/>
          <w:vertAlign w:val="superscript"/>
        </w:rPr>
        <w:t>1</w:t>
      </w:r>
    </w:p>
    <w:tbl>
      <w:tblPr>
        <w:tblW w:w="144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00"/>
        <w:gridCol w:w="2410"/>
        <w:gridCol w:w="2726"/>
        <w:gridCol w:w="1276"/>
        <w:gridCol w:w="1276"/>
        <w:gridCol w:w="1559"/>
        <w:gridCol w:w="1559"/>
        <w:gridCol w:w="3119"/>
      </w:tblGrid>
      <w:tr w:rsidR="00926A9B" w:rsidRPr="00DD66A3" w:rsidTr="00FB3C79">
        <w:trPr>
          <w:trHeight w:val="20"/>
        </w:trPr>
        <w:tc>
          <w:tcPr>
            <w:tcW w:w="500" w:type="dxa"/>
            <w:vMerge w:val="restart"/>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 </w:t>
            </w:r>
          </w:p>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п/п</w:t>
            </w:r>
          </w:p>
        </w:tc>
        <w:tc>
          <w:tcPr>
            <w:tcW w:w="2410" w:type="dxa"/>
            <w:vMerge w:val="restart"/>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муниципальных услуг (работ)</w:t>
            </w:r>
          </w:p>
        </w:tc>
        <w:tc>
          <w:tcPr>
            <w:tcW w:w="2726" w:type="dxa"/>
            <w:vMerge w:val="restart"/>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показателя объема (единицы измерения) муниципальных услуг (работ)</w:t>
            </w:r>
          </w:p>
        </w:tc>
        <w:tc>
          <w:tcPr>
            <w:tcW w:w="5670" w:type="dxa"/>
            <w:gridSpan w:val="4"/>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Значения показателя по годам</w:t>
            </w:r>
          </w:p>
        </w:tc>
        <w:tc>
          <w:tcPr>
            <w:tcW w:w="3119" w:type="dxa"/>
            <w:vMerge w:val="restart"/>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Значение показателя </w:t>
            </w:r>
          </w:p>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 момент окончания реализации муниципальной программы</w:t>
            </w:r>
          </w:p>
        </w:tc>
      </w:tr>
      <w:tr w:rsidR="00926A9B" w:rsidRPr="00DD66A3" w:rsidTr="00547FB3">
        <w:trPr>
          <w:trHeight w:val="20"/>
        </w:trPr>
        <w:tc>
          <w:tcPr>
            <w:tcW w:w="500" w:type="dxa"/>
            <w:vMerge/>
            <w:tcMar>
              <w:top w:w="0" w:type="dxa"/>
              <w:left w:w="28" w:type="dxa"/>
              <w:bottom w:w="0" w:type="dxa"/>
              <w:right w:w="28" w:type="dxa"/>
            </w:tcMar>
          </w:tcPr>
          <w:p w:rsidR="00926A9B" w:rsidRPr="00DD66A3" w:rsidRDefault="00926A9B" w:rsidP="00D42526">
            <w:pPr>
              <w:spacing w:after="0" w:line="240" w:lineRule="auto"/>
              <w:rPr>
                <w:rFonts w:ascii="Times New Roman" w:hAnsi="Times New Roman" w:cs="Times New Roman"/>
                <w:sz w:val="24"/>
                <w:szCs w:val="24"/>
              </w:rPr>
            </w:pPr>
          </w:p>
        </w:tc>
        <w:tc>
          <w:tcPr>
            <w:tcW w:w="2410" w:type="dxa"/>
            <w:vMerge/>
            <w:tcMar>
              <w:top w:w="0" w:type="dxa"/>
              <w:left w:w="28" w:type="dxa"/>
              <w:bottom w:w="0" w:type="dxa"/>
              <w:right w:w="28" w:type="dxa"/>
            </w:tcMar>
          </w:tcPr>
          <w:p w:rsidR="00926A9B" w:rsidRPr="00DD66A3" w:rsidRDefault="00926A9B" w:rsidP="00D42526">
            <w:pPr>
              <w:spacing w:after="0" w:line="240" w:lineRule="auto"/>
              <w:rPr>
                <w:rFonts w:ascii="Times New Roman" w:hAnsi="Times New Roman" w:cs="Times New Roman"/>
                <w:sz w:val="24"/>
                <w:szCs w:val="24"/>
              </w:rPr>
            </w:pPr>
          </w:p>
        </w:tc>
        <w:tc>
          <w:tcPr>
            <w:tcW w:w="2726" w:type="dxa"/>
            <w:vMerge/>
            <w:tcMar>
              <w:top w:w="0" w:type="dxa"/>
              <w:left w:w="28" w:type="dxa"/>
              <w:bottom w:w="0" w:type="dxa"/>
              <w:right w:w="28" w:type="dxa"/>
            </w:tcMar>
          </w:tcPr>
          <w:p w:rsidR="00926A9B" w:rsidRPr="00DD66A3" w:rsidRDefault="00926A9B" w:rsidP="00D42526">
            <w:pPr>
              <w:spacing w:after="0" w:line="240" w:lineRule="auto"/>
              <w:rPr>
                <w:rFonts w:ascii="Times New Roman" w:hAnsi="Times New Roman" w:cs="Times New Roman"/>
                <w:sz w:val="24"/>
                <w:szCs w:val="24"/>
              </w:rPr>
            </w:pPr>
          </w:p>
        </w:tc>
        <w:tc>
          <w:tcPr>
            <w:tcW w:w="1276" w:type="dxa"/>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2019 г.</w:t>
            </w:r>
          </w:p>
        </w:tc>
        <w:tc>
          <w:tcPr>
            <w:tcW w:w="1276" w:type="dxa"/>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2020 г.</w:t>
            </w:r>
          </w:p>
        </w:tc>
        <w:tc>
          <w:tcPr>
            <w:tcW w:w="1559" w:type="dxa"/>
            <w:tcMar>
              <w:top w:w="0" w:type="dxa"/>
              <w:left w:w="28" w:type="dxa"/>
              <w:bottom w:w="0" w:type="dxa"/>
              <w:right w:w="28" w:type="dxa"/>
            </w:tcMar>
          </w:tcPr>
          <w:p w:rsidR="00926A9B"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2021 г.</w:t>
            </w:r>
          </w:p>
          <w:p w:rsidR="00926A9B" w:rsidRPr="00DD66A3" w:rsidRDefault="00926A9B" w:rsidP="00D4252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926A9B" w:rsidRPr="00DD66A3" w:rsidRDefault="00926A9B" w:rsidP="00D42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c>
          <w:tcPr>
            <w:tcW w:w="3119" w:type="dxa"/>
            <w:vMerge/>
            <w:tcMar>
              <w:top w:w="0" w:type="dxa"/>
              <w:left w:w="28" w:type="dxa"/>
              <w:bottom w:w="0" w:type="dxa"/>
              <w:right w:w="28" w:type="dxa"/>
            </w:tcMar>
          </w:tcPr>
          <w:p w:rsidR="00926A9B" w:rsidRPr="00DD66A3" w:rsidRDefault="00926A9B" w:rsidP="00D42526">
            <w:pPr>
              <w:spacing w:after="0" w:line="240" w:lineRule="auto"/>
              <w:rPr>
                <w:rFonts w:ascii="Times New Roman" w:hAnsi="Times New Roman" w:cs="Times New Roman"/>
                <w:sz w:val="24"/>
                <w:szCs w:val="24"/>
              </w:rPr>
            </w:pPr>
          </w:p>
        </w:tc>
      </w:tr>
      <w:tr w:rsidR="00926A9B" w:rsidRPr="00DD66A3" w:rsidTr="00FB3C79">
        <w:trPr>
          <w:trHeight w:val="20"/>
        </w:trPr>
        <w:tc>
          <w:tcPr>
            <w:tcW w:w="500" w:type="dxa"/>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2410" w:type="dxa"/>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2726" w:type="dxa"/>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1276" w:type="dxa"/>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c>
          <w:tcPr>
            <w:tcW w:w="1276" w:type="dxa"/>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5</w:t>
            </w:r>
          </w:p>
        </w:tc>
        <w:tc>
          <w:tcPr>
            <w:tcW w:w="1559" w:type="dxa"/>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6</w:t>
            </w:r>
          </w:p>
        </w:tc>
        <w:tc>
          <w:tcPr>
            <w:tcW w:w="1559" w:type="dxa"/>
          </w:tcPr>
          <w:p w:rsidR="00926A9B" w:rsidRPr="00DD66A3" w:rsidRDefault="00FB3C79" w:rsidP="00D42526">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3119" w:type="dxa"/>
            <w:tcMar>
              <w:top w:w="0" w:type="dxa"/>
              <w:left w:w="28" w:type="dxa"/>
              <w:bottom w:w="0" w:type="dxa"/>
              <w:right w:w="28" w:type="dxa"/>
            </w:tcMar>
          </w:tcPr>
          <w:p w:rsidR="00926A9B" w:rsidRPr="00DD66A3" w:rsidRDefault="00FB3C79" w:rsidP="00D42526">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926A9B" w:rsidRPr="00DD66A3" w:rsidTr="00FB3C79">
        <w:trPr>
          <w:trHeight w:val="20"/>
        </w:trPr>
        <w:tc>
          <w:tcPr>
            <w:tcW w:w="500" w:type="dxa"/>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lastRenderedPageBreak/>
              <w:t>1.</w:t>
            </w:r>
          </w:p>
        </w:tc>
        <w:tc>
          <w:tcPr>
            <w:tcW w:w="2410" w:type="dxa"/>
            <w:tcMar>
              <w:top w:w="0" w:type="dxa"/>
              <w:left w:w="28" w:type="dxa"/>
              <w:bottom w:w="0" w:type="dxa"/>
              <w:right w:w="28" w:type="dxa"/>
            </w:tcMar>
          </w:tcPr>
          <w:p w:rsidR="00926A9B" w:rsidRPr="00DD66A3" w:rsidRDefault="00926A9B" w:rsidP="00D42526">
            <w:pPr>
              <w:pStyle w:val="ConsPlusNormal"/>
              <w:rPr>
                <w:rFonts w:ascii="Times New Roman" w:hAnsi="Times New Roman" w:cs="Times New Roman"/>
                <w:sz w:val="24"/>
                <w:szCs w:val="24"/>
              </w:rPr>
            </w:pPr>
          </w:p>
        </w:tc>
        <w:tc>
          <w:tcPr>
            <w:tcW w:w="2726" w:type="dxa"/>
            <w:tcMar>
              <w:top w:w="0" w:type="dxa"/>
              <w:left w:w="28" w:type="dxa"/>
              <w:bottom w:w="0" w:type="dxa"/>
              <w:right w:w="28" w:type="dxa"/>
            </w:tcMar>
          </w:tcPr>
          <w:p w:rsidR="00926A9B" w:rsidRPr="00DD66A3" w:rsidRDefault="00926A9B" w:rsidP="00D42526">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926A9B" w:rsidRPr="00DD66A3" w:rsidRDefault="00926A9B" w:rsidP="00D42526">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926A9B" w:rsidRPr="00DD66A3" w:rsidRDefault="00926A9B" w:rsidP="00D42526">
            <w:pPr>
              <w:pStyle w:val="ConsPlusNormal"/>
              <w:rPr>
                <w:rFonts w:ascii="Times New Roman" w:hAnsi="Times New Roman" w:cs="Times New Roman"/>
                <w:sz w:val="24"/>
                <w:szCs w:val="24"/>
              </w:rPr>
            </w:pPr>
          </w:p>
        </w:tc>
        <w:tc>
          <w:tcPr>
            <w:tcW w:w="1559" w:type="dxa"/>
            <w:tcMar>
              <w:top w:w="0" w:type="dxa"/>
              <w:left w:w="28" w:type="dxa"/>
              <w:bottom w:w="0" w:type="dxa"/>
              <w:right w:w="28" w:type="dxa"/>
            </w:tcMar>
          </w:tcPr>
          <w:p w:rsidR="00926A9B" w:rsidRPr="00DD66A3" w:rsidRDefault="00926A9B" w:rsidP="00D42526">
            <w:pPr>
              <w:pStyle w:val="ConsPlusNormal"/>
              <w:rPr>
                <w:rFonts w:ascii="Times New Roman" w:hAnsi="Times New Roman" w:cs="Times New Roman"/>
                <w:sz w:val="24"/>
                <w:szCs w:val="24"/>
              </w:rPr>
            </w:pPr>
          </w:p>
        </w:tc>
        <w:tc>
          <w:tcPr>
            <w:tcW w:w="1559" w:type="dxa"/>
          </w:tcPr>
          <w:p w:rsidR="00926A9B" w:rsidRPr="00DD66A3" w:rsidRDefault="00926A9B" w:rsidP="00D42526">
            <w:pPr>
              <w:pStyle w:val="ConsPlusNormal"/>
              <w:rPr>
                <w:rFonts w:ascii="Times New Roman" w:hAnsi="Times New Roman" w:cs="Times New Roman"/>
                <w:sz w:val="24"/>
                <w:szCs w:val="24"/>
              </w:rPr>
            </w:pPr>
          </w:p>
        </w:tc>
        <w:tc>
          <w:tcPr>
            <w:tcW w:w="3119" w:type="dxa"/>
            <w:tcMar>
              <w:top w:w="0" w:type="dxa"/>
              <w:left w:w="28" w:type="dxa"/>
              <w:bottom w:w="0" w:type="dxa"/>
              <w:right w:w="28" w:type="dxa"/>
            </w:tcMar>
          </w:tcPr>
          <w:p w:rsidR="00926A9B" w:rsidRPr="00DD66A3" w:rsidRDefault="00926A9B" w:rsidP="00D42526">
            <w:pPr>
              <w:pStyle w:val="ConsPlusNormal"/>
              <w:rPr>
                <w:rFonts w:ascii="Times New Roman" w:hAnsi="Times New Roman" w:cs="Times New Roman"/>
                <w:sz w:val="24"/>
                <w:szCs w:val="24"/>
              </w:rPr>
            </w:pPr>
          </w:p>
        </w:tc>
      </w:tr>
    </w:tbl>
    <w:p w:rsidR="001951EF" w:rsidRPr="00373A4D" w:rsidRDefault="001951EF" w:rsidP="00D42526">
      <w:pPr>
        <w:widowControl w:val="0"/>
        <w:autoSpaceDE w:val="0"/>
        <w:autoSpaceDN w:val="0"/>
        <w:adjustRightInd w:val="0"/>
        <w:spacing w:after="0" w:line="240" w:lineRule="auto"/>
        <w:ind w:firstLine="709"/>
        <w:jc w:val="both"/>
        <w:rPr>
          <w:rFonts w:ascii="Times New Roman" w:hAnsi="Times New Roman"/>
          <w:szCs w:val="20"/>
        </w:rPr>
      </w:pPr>
      <w:r w:rsidRPr="00373A4D">
        <w:rPr>
          <w:rFonts w:ascii="Times New Roman" w:hAnsi="Times New Roman" w:cs="Arial"/>
          <w:szCs w:val="20"/>
          <w:vertAlign w:val="superscript"/>
        </w:rPr>
        <w:t>1</w:t>
      </w:r>
      <w:r w:rsidRPr="00373A4D">
        <w:rPr>
          <w:rFonts w:ascii="Times New Roman" w:hAnsi="Times New Roman" w:cs="Arial"/>
          <w:szCs w:val="20"/>
        </w:rPr>
        <w:t xml:space="preserve"> В </w:t>
      </w:r>
      <w:proofErr w:type="gramStart"/>
      <w:r w:rsidRPr="00373A4D">
        <w:rPr>
          <w:rFonts w:ascii="Times New Roman" w:hAnsi="Times New Roman" w:cs="Arial"/>
          <w:szCs w:val="20"/>
        </w:rPr>
        <w:t>рамках</w:t>
      </w:r>
      <w:proofErr w:type="gramEnd"/>
      <w:r w:rsidRPr="00373A4D">
        <w:rPr>
          <w:rFonts w:ascii="Times New Roman" w:hAnsi="Times New Roman" w:cs="Arial"/>
          <w:szCs w:val="20"/>
        </w:rPr>
        <w:t xml:space="preserve"> муниципальной программы не предусмотрена реализация (предоставление) муниципальных услуг (работ), в </w:t>
      </w:r>
      <w:proofErr w:type="spellStart"/>
      <w:r w:rsidRPr="00373A4D">
        <w:rPr>
          <w:rFonts w:ascii="Times New Roman" w:hAnsi="Times New Roman" w:cs="Arial"/>
          <w:szCs w:val="20"/>
        </w:rPr>
        <w:t>т.ч</w:t>
      </w:r>
      <w:proofErr w:type="spellEnd"/>
      <w:r w:rsidRPr="00373A4D">
        <w:rPr>
          <w:rFonts w:ascii="Times New Roman" w:hAnsi="Times New Roman" w:cs="Arial"/>
          <w:szCs w:val="20"/>
        </w:rPr>
        <w:t>. посредством подведомственных учреждений.</w:t>
      </w:r>
    </w:p>
    <w:p w:rsidR="00D42526" w:rsidRDefault="00D42526" w:rsidP="00D42526">
      <w:pPr>
        <w:pStyle w:val="ConsPlusNormal"/>
        <w:jc w:val="right"/>
        <w:outlineLvl w:val="2"/>
        <w:rPr>
          <w:rFonts w:ascii="Times New Roman" w:hAnsi="Times New Roman" w:cs="Times New Roman"/>
          <w:sz w:val="28"/>
          <w:szCs w:val="28"/>
        </w:rPr>
      </w:pPr>
    </w:p>
    <w:p w:rsidR="001951EF" w:rsidRPr="00DD66A3" w:rsidRDefault="001951EF" w:rsidP="00D42526">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5</w:t>
      </w:r>
    </w:p>
    <w:p w:rsidR="001951EF" w:rsidRPr="00DD66A3" w:rsidRDefault="001951EF" w:rsidP="00D42526">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Перечень возможных рисков при реализации муниципальной</w:t>
      </w:r>
    </w:p>
    <w:p w:rsidR="001951EF" w:rsidRPr="00DD66A3" w:rsidRDefault="001951EF" w:rsidP="00D42526">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программы и мер по их преодолению</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8788"/>
      </w:tblGrid>
      <w:tr w:rsidR="001951EF" w:rsidRPr="00DD66A3" w:rsidTr="00714322">
        <w:tc>
          <w:tcPr>
            <w:tcW w:w="567" w:type="dxa"/>
            <w:hideMark/>
          </w:tcPr>
          <w:p w:rsidR="001951EF" w:rsidRPr="00DD66A3" w:rsidRDefault="001951EF" w:rsidP="00D42526">
            <w:pPr>
              <w:spacing w:after="0" w:line="240" w:lineRule="auto"/>
              <w:jc w:val="center"/>
              <w:rPr>
                <w:rFonts w:ascii="Times New Roman" w:hAnsi="Times New Roman"/>
              </w:rPr>
            </w:pPr>
            <w:r w:rsidRPr="00DD66A3">
              <w:rPr>
                <w:rFonts w:ascii="Times New Roman" w:hAnsi="Times New Roman"/>
              </w:rPr>
              <w:t>№ п/п</w:t>
            </w:r>
          </w:p>
        </w:tc>
        <w:tc>
          <w:tcPr>
            <w:tcW w:w="4820" w:type="dxa"/>
            <w:hideMark/>
          </w:tcPr>
          <w:p w:rsidR="001951EF" w:rsidRPr="00DD66A3" w:rsidRDefault="001951EF" w:rsidP="00D42526">
            <w:pPr>
              <w:spacing w:after="0" w:line="240" w:lineRule="auto"/>
              <w:jc w:val="center"/>
              <w:rPr>
                <w:rFonts w:ascii="Times New Roman" w:hAnsi="Times New Roman"/>
                <w:lang w:val="en-US"/>
              </w:rPr>
            </w:pPr>
            <w:r w:rsidRPr="00DD66A3">
              <w:rPr>
                <w:rFonts w:ascii="Times New Roman" w:hAnsi="Times New Roman"/>
              </w:rPr>
              <w:t xml:space="preserve">Описание риска </w:t>
            </w:r>
          </w:p>
        </w:tc>
        <w:tc>
          <w:tcPr>
            <w:tcW w:w="8788" w:type="dxa"/>
            <w:hideMark/>
          </w:tcPr>
          <w:p w:rsidR="001951EF" w:rsidRPr="00DD66A3" w:rsidRDefault="001951EF" w:rsidP="00D42526">
            <w:pPr>
              <w:spacing w:after="0" w:line="240" w:lineRule="auto"/>
              <w:jc w:val="center"/>
              <w:rPr>
                <w:rFonts w:ascii="Times New Roman" w:hAnsi="Times New Roman"/>
              </w:rPr>
            </w:pPr>
            <w:r w:rsidRPr="00DD66A3">
              <w:rPr>
                <w:rFonts w:ascii="Times New Roman" w:hAnsi="Times New Roman"/>
              </w:rPr>
              <w:t>Меры по преодолению рисков</w:t>
            </w:r>
            <w:r w:rsidRPr="00DD66A3">
              <w:rPr>
                <w:rFonts w:ascii="Times New Roman" w:hAnsi="Times New Roman"/>
                <w:lang w:val="en-US"/>
              </w:rPr>
              <w:t xml:space="preserve"> </w:t>
            </w:r>
          </w:p>
        </w:tc>
      </w:tr>
      <w:tr w:rsidR="001951EF" w:rsidRPr="00DD66A3" w:rsidTr="00714322">
        <w:tc>
          <w:tcPr>
            <w:tcW w:w="567" w:type="dxa"/>
            <w:hideMark/>
          </w:tcPr>
          <w:p w:rsidR="001951EF" w:rsidRPr="00DD66A3" w:rsidRDefault="001951EF" w:rsidP="00D42526">
            <w:pPr>
              <w:spacing w:after="0" w:line="240" w:lineRule="auto"/>
              <w:jc w:val="center"/>
              <w:rPr>
                <w:rFonts w:ascii="Times New Roman" w:hAnsi="Times New Roman"/>
              </w:rPr>
            </w:pPr>
            <w:r w:rsidRPr="00DD66A3">
              <w:rPr>
                <w:rFonts w:ascii="Times New Roman" w:hAnsi="Times New Roman"/>
              </w:rPr>
              <w:t>1</w:t>
            </w:r>
          </w:p>
        </w:tc>
        <w:tc>
          <w:tcPr>
            <w:tcW w:w="4820" w:type="dxa"/>
            <w:hideMark/>
          </w:tcPr>
          <w:p w:rsidR="001951EF" w:rsidRPr="00DD66A3" w:rsidRDefault="001951EF" w:rsidP="00D42526">
            <w:pPr>
              <w:spacing w:after="0" w:line="240" w:lineRule="auto"/>
              <w:jc w:val="center"/>
              <w:rPr>
                <w:rFonts w:ascii="Times New Roman" w:hAnsi="Times New Roman"/>
              </w:rPr>
            </w:pPr>
            <w:r w:rsidRPr="00DD66A3">
              <w:rPr>
                <w:rFonts w:ascii="Times New Roman" w:hAnsi="Times New Roman"/>
              </w:rPr>
              <w:t>2</w:t>
            </w:r>
          </w:p>
        </w:tc>
        <w:tc>
          <w:tcPr>
            <w:tcW w:w="8788" w:type="dxa"/>
            <w:hideMark/>
          </w:tcPr>
          <w:p w:rsidR="001951EF" w:rsidRPr="00DD66A3" w:rsidRDefault="001951EF" w:rsidP="00D42526">
            <w:pPr>
              <w:spacing w:after="0" w:line="240" w:lineRule="auto"/>
              <w:jc w:val="center"/>
              <w:rPr>
                <w:rFonts w:ascii="Times New Roman" w:hAnsi="Times New Roman"/>
              </w:rPr>
            </w:pPr>
            <w:r w:rsidRPr="00DD66A3">
              <w:rPr>
                <w:rFonts w:ascii="Times New Roman" w:hAnsi="Times New Roman"/>
              </w:rPr>
              <w:t>3</w:t>
            </w:r>
          </w:p>
        </w:tc>
      </w:tr>
      <w:tr w:rsidR="001951EF" w:rsidRPr="00DD66A3" w:rsidTr="00714322">
        <w:tc>
          <w:tcPr>
            <w:tcW w:w="567" w:type="dxa"/>
            <w:hideMark/>
          </w:tcPr>
          <w:p w:rsidR="001951EF" w:rsidRPr="00DD66A3" w:rsidRDefault="001951EF" w:rsidP="00D42526">
            <w:pPr>
              <w:spacing w:after="0" w:line="240" w:lineRule="auto"/>
              <w:jc w:val="center"/>
              <w:rPr>
                <w:rFonts w:ascii="Times New Roman" w:eastAsia="Calibri" w:hAnsi="Times New Roman"/>
              </w:rPr>
            </w:pPr>
            <w:r w:rsidRPr="00DD66A3">
              <w:rPr>
                <w:rFonts w:ascii="Times New Roman" w:eastAsia="Calibri" w:hAnsi="Times New Roman"/>
              </w:rPr>
              <w:t>1.</w:t>
            </w:r>
          </w:p>
        </w:tc>
        <w:tc>
          <w:tcPr>
            <w:tcW w:w="4820" w:type="dxa"/>
          </w:tcPr>
          <w:p w:rsidR="001951EF" w:rsidRPr="00DD66A3" w:rsidRDefault="001951EF" w:rsidP="00D42526">
            <w:pPr>
              <w:spacing w:after="0" w:line="240" w:lineRule="auto"/>
              <w:rPr>
                <w:rFonts w:ascii="Times New Roman" w:eastAsia="Calibri" w:hAnsi="Times New Roman"/>
              </w:rPr>
            </w:pPr>
            <w:r w:rsidRPr="00DD66A3">
              <w:rPr>
                <w:rFonts w:ascii="Times New Roman" w:eastAsia="Calibri" w:hAnsi="Times New Roman"/>
              </w:rPr>
              <w:t>Риски, связанные с изменением законодательства Российской Федерации, законодательства автономного округа и Ханты-Мансийского района, длительностью формирования нормативной правовой базы, необходимой для эффективной реализации муниципальной программы (правовые риски)</w:t>
            </w:r>
          </w:p>
        </w:tc>
        <w:tc>
          <w:tcPr>
            <w:tcW w:w="8788" w:type="dxa"/>
          </w:tcPr>
          <w:p w:rsidR="001951EF" w:rsidRPr="00DD66A3" w:rsidRDefault="001951EF" w:rsidP="00D42526">
            <w:pPr>
              <w:spacing w:after="0" w:line="240" w:lineRule="auto"/>
              <w:jc w:val="both"/>
              <w:rPr>
                <w:rFonts w:ascii="Times New Roman" w:eastAsia="Calibri" w:hAnsi="Times New Roman"/>
              </w:rPr>
            </w:pPr>
            <w:r w:rsidRPr="00DD66A3">
              <w:rPr>
                <w:rFonts w:ascii="Times New Roman" w:eastAsia="Calibri" w:hAnsi="Times New Roman"/>
              </w:rPr>
              <w:t>привлечение на этапе согласования проекта муниципальной программы для рассмотрения и подготовки предложений населения, бизнес-сообщества, общественных организаций путем размещения (направления) проекта на общественные обсуждения;</w:t>
            </w:r>
          </w:p>
          <w:p w:rsidR="001951EF" w:rsidRPr="00DD66A3" w:rsidRDefault="001951EF" w:rsidP="00D42526">
            <w:pPr>
              <w:spacing w:after="0" w:line="240" w:lineRule="auto"/>
              <w:jc w:val="both"/>
              <w:rPr>
                <w:rFonts w:ascii="Times New Roman" w:eastAsia="Calibri" w:hAnsi="Times New Roman"/>
              </w:rPr>
            </w:pPr>
            <w:r w:rsidRPr="00DD66A3">
              <w:rPr>
                <w:rFonts w:ascii="Times New Roman" w:eastAsia="Calibri" w:hAnsi="Times New Roman"/>
              </w:rPr>
              <w:t>проведение мониторинга изменений в законодательстве Российской Федерации и автономного округа в сфере развития гражданского общества</w:t>
            </w:r>
          </w:p>
        </w:tc>
      </w:tr>
      <w:tr w:rsidR="001951EF" w:rsidRPr="00DD66A3" w:rsidTr="00714322">
        <w:tc>
          <w:tcPr>
            <w:tcW w:w="567" w:type="dxa"/>
            <w:hideMark/>
          </w:tcPr>
          <w:p w:rsidR="001951EF" w:rsidRPr="00DD66A3" w:rsidRDefault="001951EF" w:rsidP="00D42526">
            <w:pPr>
              <w:spacing w:after="0" w:line="240" w:lineRule="auto"/>
              <w:jc w:val="center"/>
              <w:rPr>
                <w:rFonts w:ascii="Times New Roman" w:eastAsia="Calibri" w:hAnsi="Times New Roman"/>
              </w:rPr>
            </w:pPr>
            <w:r w:rsidRPr="00DD66A3">
              <w:rPr>
                <w:rFonts w:ascii="Times New Roman" w:eastAsia="Calibri" w:hAnsi="Times New Roman"/>
              </w:rPr>
              <w:t>2.</w:t>
            </w:r>
          </w:p>
        </w:tc>
        <w:tc>
          <w:tcPr>
            <w:tcW w:w="4820" w:type="dxa"/>
          </w:tcPr>
          <w:p w:rsidR="001951EF" w:rsidRPr="00DD66A3" w:rsidRDefault="001951EF" w:rsidP="00D42526">
            <w:pPr>
              <w:spacing w:after="0" w:line="240" w:lineRule="auto"/>
              <w:rPr>
                <w:rFonts w:ascii="Times New Roman" w:eastAsia="Calibri" w:hAnsi="Times New Roman"/>
              </w:rPr>
            </w:pPr>
            <w:r w:rsidRPr="00DD66A3">
              <w:rPr>
                <w:rFonts w:ascii="Times New Roman" w:eastAsia="Calibri" w:hAnsi="Times New Roman"/>
              </w:rPr>
              <w:t>Сокращение объема финансовых средств, направленных на реализацию муниципальной программы,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 (финансовые риски)</w:t>
            </w:r>
          </w:p>
        </w:tc>
        <w:tc>
          <w:tcPr>
            <w:tcW w:w="8788" w:type="dxa"/>
          </w:tcPr>
          <w:p w:rsidR="001951EF" w:rsidRPr="00DD66A3" w:rsidRDefault="001951EF" w:rsidP="00D42526">
            <w:pPr>
              <w:spacing w:after="0" w:line="240" w:lineRule="auto"/>
              <w:jc w:val="both"/>
              <w:rPr>
                <w:rFonts w:ascii="Times New Roman" w:eastAsia="Calibri" w:hAnsi="Times New Roman"/>
              </w:rPr>
            </w:pPr>
            <w:r w:rsidRPr="00DD66A3">
              <w:rPr>
                <w:rFonts w:ascii="Times New Roman" w:eastAsia="Calibri" w:hAnsi="Times New Roman"/>
              </w:rPr>
              <w:t>определение приоритетных (первоочередных) направлений (мероприятий) муниципальной программы,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1951EF" w:rsidRPr="00DD66A3" w:rsidRDefault="001951EF" w:rsidP="00D42526">
            <w:pPr>
              <w:spacing w:after="0" w:line="240" w:lineRule="auto"/>
              <w:jc w:val="both"/>
              <w:rPr>
                <w:rFonts w:ascii="Times New Roman" w:eastAsia="Calibri" w:hAnsi="Times New Roman"/>
              </w:rPr>
            </w:pPr>
            <w:r w:rsidRPr="00DD66A3">
              <w:rPr>
                <w:rFonts w:ascii="Times New Roman" w:eastAsia="Calibri" w:hAnsi="Times New Roman"/>
              </w:rPr>
              <w:t>повышение эффективности бюджетных расходов при реализации мероприятий муниципальной программы;</w:t>
            </w:r>
          </w:p>
          <w:p w:rsidR="001951EF" w:rsidRPr="00DD66A3" w:rsidRDefault="001951EF" w:rsidP="00D42526">
            <w:pPr>
              <w:spacing w:after="0" w:line="240" w:lineRule="auto"/>
              <w:jc w:val="both"/>
              <w:rPr>
                <w:rFonts w:ascii="Times New Roman" w:eastAsia="Calibri" w:hAnsi="Times New Roman"/>
              </w:rPr>
            </w:pPr>
            <w:r w:rsidRPr="00DD66A3">
              <w:rPr>
                <w:rFonts w:ascii="Times New Roman" w:eastAsia="Calibri" w:hAnsi="Times New Roman"/>
              </w:rPr>
              <w:t>привлечение внебюджетных источников финансирования на реализацию мероприятий муниципальной программы</w:t>
            </w:r>
          </w:p>
        </w:tc>
      </w:tr>
      <w:tr w:rsidR="001951EF" w:rsidRPr="00DD66A3" w:rsidTr="00714322">
        <w:tc>
          <w:tcPr>
            <w:tcW w:w="567" w:type="dxa"/>
          </w:tcPr>
          <w:p w:rsidR="001951EF" w:rsidRPr="00DD66A3" w:rsidRDefault="001951EF" w:rsidP="00D42526">
            <w:pPr>
              <w:spacing w:after="0" w:line="240" w:lineRule="auto"/>
              <w:jc w:val="center"/>
              <w:rPr>
                <w:rFonts w:ascii="Times New Roman" w:eastAsia="Calibri" w:hAnsi="Times New Roman"/>
              </w:rPr>
            </w:pPr>
            <w:r w:rsidRPr="00DD66A3">
              <w:rPr>
                <w:rFonts w:ascii="Times New Roman" w:eastAsia="Calibri" w:hAnsi="Times New Roman"/>
              </w:rPr>
              <w:t>3.</w:t>
            </w:r>
          </w:p>
        </w:tc>
        <w:tc>
          <w:tcPr>
            <w:tcW w:w="4820" w:type="dxa"/>
          </w:tcPr>
          <w:p w:rsidR="001951EF" w:rsidRPr="00DD66A3" w:rsidRDefault="001951EF" w:rsidP="00D42526">
            <w:pPr>
              <w:spacing w:after="0" w:line="240" w:lineRule="auto"/>
              <w:rPr>
                <w:rFonts w:ascii="Times New Roman" w:eastAsia="Calibri" w:hAnsi="Times New Roman"/>
              </w:rPr>
            </w:pPr>
            <w:r w:rsidRPr="00DD66A3">
              <w:rPr>
                <w:rFonts w:ascii="Times New Roman" w:eastAsia="Calibri" w:hAnsi="Times New Roman"/>
              </w:rPr>
              <w:t>Невыполнение или ненадлежащее выполнение обязательств поставщиками и подрядчиками работ по реализации мероприятий</w:t>
            </w:r>
          </w:p>
        </w:tc>
        <w:tc>
          <w:tcPr>
            <w:tcW w:w="8788" w:type="dxa"/>
          </w:tcPr>
          <w:p w:rsidR="001951EF" w:rsidRPr="00DD66A3" w:rsidRDefault="001951EF" w:rsidP="00D42526">
            <w:pPr>
              <w:spacing w:after="0" w:line="240" w:lineRule="auto"/>
              <w:jc w:val="both"/>
              <w:rPr>
                <w:rFonts w:ascii="Times New Roman" w:eastAsia="Calibri" w:hAnsi="Times New Roman"/>
              </w:rPr>
            </w:pPr>
            <w:r w:rsidRPr="00DD66A3">
              <w:rPr>
                <w:rFonts w:ascii="Times New Roman" w:eastAsia="Calibri" w:hAnsi="Times New Roman"/>
              </w:rPr>
              <w:t>осуществление мониторинга реализации мероприятий;</w:t>
            </w:r>
          </w:p>
          <w:p w:rsidR="001951EF" w:rsidRPr="00DD66A3" w:rsidRDefault="001951EF" w:rsidP="00D42526">
            <w:pPr>
              <w:spacing w:after="0" w:line="240" w:lineRule="auto"/>
              <w:jc w:val="both"/>
              <w:rPr>
                <w:rFonts w:ascii="Times New Roman" w:eastAsia="Calibri" w:hAnsi="Times New Roman"/>
              </w:rPr>
            </w:pPr>
            <w:r w:rsidRPr="00DD66A3">
              <w:rPr>
                <w:rFonts w:ascii="Times New Roman" w:eastAsia="Calibri" w:hAnsi="Times New Roman"/>
              </w:rPr>
              <w:t>заключение соглашений, договоров о взаимодействии с четкой регулировкой ответственности и контролем эффективности их реализации</w:t>
            </w:r>
          </w:p>
        </w:tc>
      </w:tr>
      <w:tr w:rsidR="001951EF" w:rsidRPr="00DD66A3" w:rsidTr="00714322">
        <w:tc>
          <w:tcPr>
            <w:tcW w:w="567" w:type="dxa"/>
          </w:tcPr>
          <w:p w:rsidR="001951EF" w:rsidRPr="00DD66A3" w:rsidRDefault="001951EF" w:rsidP="00D42526">
            <w:pPr>
              <w:spacing w:after="0" w:line="240" w:lineRule="auto"/>
              <w:jc w:val="center"/>
              <w:rPr>
                <w:rFonts w:ascii="Times New Roman" w:eastAsia="Calibri" w:hAnsi="Times New Roman"/>
              </w:rPr>
            </w:pPr>
            <w:r w:rsidRPr="00DD66A3">
              <w:rPr>
                <w:rFonts w:ascii="Times New Roman" w:eastAsia="Calibri" w:hAnsi="Times New Roman"/>
              </w:rPr>
              <w:t>4.</w:t>
            </w:r>
          </w:p>
        </w:tc>
        <w:tc>
          <w:tcPr>
            <w:tcW w:w="4820" w:type="dxa"/>
          </w:tcPr>
          <w:p w:rsidR="001951EF" w:rsidRPr="00DD66A3" w:rsidRDefault="001951EF" w:rsidP="00D42526">
            <w:pPr>
              <w:spacing w:after="0" w:line="240" w:lineRule="auto"/>
              <w:rPr>
                <w:rFonts w:ascii="Times New Roman" w:eastAsia="Calibri" w:hAnsi="Times New Roman"/>
              </w:rPr>
            </w:pPr>
            <w:r w:rsidRPr="00DD66A3">
              <w:rPr>
                <w:rFonts w:ascii="Times New Roman" w:eastAsia="Calibri" w:hAnsi="Times New Roman"/>
              </w:rPr>
              <w:t>Отсутствие интереса потенциальных участников к реализации предлагаемых муниципальной программой мероприятий</w:t>
            </w:r>
          </w:p>
        </w:tc>
        <w:tc>
          <w:tcPr>
            <w:tcW w:w="8788" w:type="dxa"/>
          </w:tcPr>
          <w:p w:rsidR="001951EF" w:rsidRPr="00DD66A3" w:rsidRDefault="001951EF" w:rsidP="00D42526">
            <w:pPr>
              <w:spacing w:after="0" w:line="240" w:lineRule="auto"/>
              <w:jc w:val="both"/>
              <w:rPr>
                <w:rFonts w:ascii="Times New Roman" w:eastAsia="Calibri" w:hAnsi="Times New Roman"/>
              </w:rPr>
            </w:pPr>
            <w:r w:rsidRPr="00DD66A3">
              <w:rPr>
                <w:rFonts w:ascii="Times New Roman" w:eastAsia="Calibri" w:hAnsi="Times New Roman"/>
              </w:rPr>
              <w:t>информационное, организационно-методическое и экспертно-аналитическое сопровождение мероприятий, проведение мониторинга и анализа, освещение в средствах массовой информации, на официальном сайте администрации Ханты-Мансийского района процессов и результатов реализации муниципальной программы</w:t>
            </w:r>
          </w:p>
        </w:tc>
      </w:tr>
    </w:tbl>
    <w:p w:rsidR="001951EF" w:rsidRPr="00DD66A3" w:rsidRDefault="001951EF" w:rsidP="00D42526">
      <w:pPr>
        <w:pStyle w:val="ConsPlusNormal"/>
        <w:jc w:val="both"/>
        <w:rPr>
          <w:rFonts w:ascii="Times New Roman" w:hAnsi="Times New Roman" w:cs="Times New Roman"/>
          <w:sz w:val="24"/>
          <w:szCs w:val="24"/>
        </w:rPr>
      </w:pPr>
    </w:p>
    <w:p w:rsidR="001951EF" w:rsidRPr="00DD66A3" w:rsidRDefault="001951EF" w:rsidP="00D42526">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lastRenderedPageBreak/>
        <w:t>Таблица 6</w:t>
      </w:r>
    </w:p>
    <w:p w:rsidR="001951EF" w:rsidRPr="00D13F5E" w:rsidRDefault="001951EF" w:rsidP="00D42526">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Перечень объектов капитального строительства</w:t>
      </w:r>
      <w:r w:rsidRPr="00DD66A3">
        <w:rPr>
          <w:rFonts w:ascii="Times New Roman" w:hAnsi="Times New Roman" w:cs="Times New Roman"/>
          <w:sz w:val="28"/>
          <w:szCs w:val="28"/>
          <w:vertAlign w:val="superscript"/>
        </w:rPr>
        <w:t>2</w:t>
      </w: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1417"/>
        <w:gridCol w:w="4253"/>
        <w:gridCol w:w="4394"/>
      </w:tblGrid>
      <w:tr w:rsidR="001951EF" w:rsidRPr="00DD66A3" w:rsidTr="00714322">
        <w:tc>
          <w:tcPr>
            <w:tcW w:w="567"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п/п</w:t>
            </w:r>
          </w:p>
        </w:tc>
        <w:tc>
          <w:tcPr>
            <w:tcW w:w="3544"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объекта</w:t>
            </w:r>
          </w:p>
        </w:tc>
        <w:tc>
          <w:tcPr>
            <w:tcW w:w="1417"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Мощность</w:t>
            </w:r>
          </w:p>
        </w:tc>
        <w:tc>
          <w:tcPr>
            <w:tcW w:w="4253"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Срок строительства, проектирования</w:t>
            </w:r>
          </w:p>
        </w:tc>
        <w:tc>
          <w:tcPr>
            <w:tcW w:w="4394"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Источник финансирования</w:t>
            </w:r>
          </w:p>
        </w:tc>
      </w:tr>
      <w:tr w:rsidR="001951EF" w:rsidRPr="00DD66A3" w:rsidTr="00714322">
        <w:tc>
          <w:tcPr>
            <w:tcW w:w="567"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544"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1417"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4253"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c>
          <w:tcPr>
            <w:tcW w:w="4394"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5</w:t>
            </w:r>
          </w:p>
        </w:tc>
      </w:tr>
      <w:tr w:rsidR="001951EF" w:rsidRPr="00DD66A3" w:rsidTr="00714322">
        <w:tc>
          <w:tcPr>
            <w:tcW w:w="567"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544" w:type="dxa"/>
            <w:tcMar>
              <w:top w:w="0" w:type="dxa"/>
              <w:left w:w="0" w:type="dxa"/>
              <w:bottom w:w="0" w:type="dxa"/>
              <w:right w:w="0" w:type="dxa"/>
            </w:tcMar>
          </w:tcPr>
          <w:p w:rsidR="001951EF" w:rsidRPr="00DD66A3" w:rsidRDefault="001951EF" w:rsidP="00D42526">
            <w:pPr>
              <w:pStyle w:val="ConsPlusNormal"/>
              <w:rPr>
                <w:rFonts w:ascii="Times New Roman" w:hAnsi="Times New Roman" w:cs="Times New Roman"/>
                <w:sz w:val="24"/>
                <w:szCs w:val="24"/>
              </w:rPr>
            </w:pPr>
          </w:p>
        </w:tc>
        <w:tc>
          <w:tcPr>
            <w:tcW w:w="1417" w:type="dxa"/>
            <w:tcMar>
              <w:top w:w="0" w:type="dxa"/>
              <w:left w:w="0" w:type="dxa"/>
              <w:bottom w:w="0" w:type="dxa"/>
              <w:right w:w="0" w:type="dxa"/>
            </w:tcMar>
          </w:tcPr>
          <w:p w:rsidR="001951EF" w:rsidRPr="00DD66A3" w:rsidRDefault="001951EF" w:rsidP="00D42526">
            <w:pPr>
              <w:pStyle w:val="ConsPlusNormal"/>
              <w:rPr>
                <w:rFonts w:ascii="Times New Roman" w:hAnsi="Times New Roman" w:cs="Times New Roman"/>
                <w:sz w:val="24"/>
                <w:szCs w:val="24"/>
              </w:rPr>
            </w:pPr>
          </w:p>
        </w:tc>
        <w:tc>
          <w:tcPr>
            <w:tcW w:w="4253" w:type="dxa"/>
            <w:tcMar>
              <w:top w:w="0" w:type="dxa"/>
              <w:left w:w="0" w:type="dxa"/>
              <w:bottom w:w="0" w:type="dxa"/>
              <w:right w:w="0" w:type="dxa"/>
            </w:tcMar>
          </w:tcPr>
          <w:p w:rsidR="001951EF" w:rsidRPr="00DD66A3" w:rsidRDefault="001951EF" w:rsidP="00D42526">
            <w:pPr>
              <w:pStyle w:val="ConsPlusNormal"/>
              <w:rPr>
                <w:rFonts w:ascii="Times New Roman" w:hAnsi="Times New Roman" w:cs="Times New Roman"/>
                <w:sz w:val="24"/>
                <w:szCs w:val="24"/>
              </w:rPr>
            </w:pPr>
          </w:p>
        </w:tc>
        <w:tc>
          <w:tcPr>
            <w:tcW w:w="4394" w:type="dxa"/>
            <w:tcMar>
              <w:top w:w="0" w:type="dxa"/>
              <w:left w:w="0" w:type="dxa"/>
              <w:bottom w:w="0" w:type="dxa"/>
              <w:right w:w="0" w:type="dxa"/>
            </w:tcMar>
          </w:tcPr>
          <w:p w:rsidR="001951EF" w:rsidRPr="00DD66A3" w:rsidRDefault="001951EF" w:rsidP="00D42526">
            <w:pPr>
              <w:pStyle w:val="ConsPlusNormal"/>
              <w:rPr>
                <w:rFonts w:ascii="Times New Roman" w:hAnsi="Times New Roman" w:cs="Times New Roman"/>
                <w:sz w:val="24"/>
                <w:szCs w:val="24"/>
              </w:rPr>
            </w:pPr>
          </w:p>
        </w:tc>
      </w:tr>
    </w:tbl>
    <w:p w:rsidR="001951EF" w:rsidRPr="00373A4D" w:rsidRDefault="001951EF" w:rsidP="00D42526">
      <w:pPr>
        <w:spacing w:after="0" w:line="240" w:lineRule="auto"/>
        <w:ind w:firstLine="709"/>
        <w:rPr>
          <w:rFonts w:ascii="Times New Roman" w:eastAsia="Calibri" w:hAnsi="Times New Roman"/>
          <w:szCs w:val="20"/>
        </w:rPr>
      </w:pPr>
      <w:r w:rsidRPr="00373A4D">
        <w:rPr>
          <w:rFonts w:ascii="Times New Roman" w:eastAsia="Calibri" w:hAnsi="Times New Roman"/>
          <w:szCs w:val="20"/>
          <w:vertAlign w:val="superscript"/>
        </w:rPr>
        <w:t>2</w:t>
      </w:r>
      <w:r w:rsidRPr="00373A4D">
        <w:rPr>
          <w:rFonts w:ascii="Times New Roman" w:eastAsia="Calibri" w:hAnsi="Times New Roman"/>
          <w:szCs w:val="20"/>
        </w:rPr>
        <w:t xml:space="preserve"> Муниципальной</w:t>
      </w:r>
      <w:r w:rsidRPr="00373A4D">
        <w:rPr>
          <w:rFonts w:ascii="Times New Roman" w:eastAsia="Calibri" w:hAnsi="Times New Roman"/>
          <w:szCs w:val="20"/>
          <w:lang w:val="x-none"/>
        </w:rPr>
        <w:t xml:space="preserve"> программой не предусмотрено строительство объектов капитального строительства</w:t>
      </w:r>
      <w:r w:rsidRPr="00373A4D">
        <w:rPr>
          <w:rFonts w:ascii="Times New Roman" w:eastAsia="Calibri" w:hAnsi="Times New Roman"/>
          <w:szCs w:val="20"/>
        </w:rPr>
        <w:t>.</w:t>
      </w:r>
    </w:p>
    <w:p w:rsidR="00D42526" w:rsidRDefault="00D42526" w:rsidP="00D42526">
      <w:pPr>
        <w:pStyle w:val="ConsPlusNormal"/>
        <w:jc w:val="right"/>
        <w:outlineLvl w:val="2"/>
        <w:rPr>
          <w:rFonts w:ascii="Times New Roman" w:hAnsi="Times New Roman" w:cs="Times New Roman"/>
          <w:sz w:val="28"/>
          <w:szCs w:val="28"/>
        </w:rPr>
      </w:pPr>
    </w:p>
    <w:p w:rsidR="001951EF" w:rsidRPr="00DD66A3" w:rsidRDefault="001951EF" w:rsidP="00D42526">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7</w:t>
      </w:r>
    </w:p>
    <w:p w:rsidR="001951EF" w:rsidRPr="00DD66A3" w:rsidRDefault="001951EF" w:rsidP="00D42526">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Перечень объектов социально-культурного</w:t>
      </w:r>
    </w:p>
    <w:p w:rsidR="001951EF" w:rsidRPr="00DD66A3" w:rsidRDefault="001951EF" w:rsidP="00D42526">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и коммунально-бытового назначения, масштабные инвестиционные</w:t>
      </w:r>
    </w:p>
    <w:p w:rsidR="001951EF" w:rsidRPr="00D13F5E" w:rsidRDefault="001951EF" w:rsidP="00D42526">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проекты (далее – инвестиционные проекты)</w:t>
      </w:r>
      <w:r w:rsidRPr="00DD66A3">
        <w:rPr>
          <w:rFonts w:ascii="Times New Roman" w:hAnsi="Times New Roman" w:cs="Times New Roman"/>
          <w:sz w:val="28"/>
          <w:szCs w:val="28"/>
          <w:vertAlign w:val="superscript"/>
        </w:rPr>
        <w:t>3</w:t>
      </w: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9"/>
        <w:gridCol w:w="3062"/>
        <w:gridCol w:w="7087"/>
      </w:tblGrid>
      <w:tr w:rsidR="001951EF" w:rsidRPr="00DD66A3" w:rsidTr="00714322">
        <w:tc>
          <w:tcPr>
            <w:tcW w:w="567"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w:t>
            </w:r>
          </w:p>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п/п</w:t>
            </w:r>
          </w:p>
        </w:tc>
        <w:tc>
          <w:tcPr>
            <w:tcW w:w="3459"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инвестиционного проекта</w:t>
            </w:r>
          </w:p>
        </w:tc>
        <w:tc>
          <w:tcPr>
            <w:tcW w:w="3062"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Объем финансирования инвестиционного проекта</w:t>
            </w:r>
          </w:p>
        </w:tc>
        <w:tc>
          <w:tcPr>
            <w:tcW w:w="7087"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951EF" w:rsidRPr="00DD66A3" w:rsidTr="00714322">
        <w:tc>
          <w:tcPr>
            <w:tcW w:w="567"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459"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3062"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7087"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r>
      <w:tr w:rsidR="001951EF" w:rsidRPr="00DD66A3" w:rsidTr="00714322">
        <w:tc>
          <w:tcPr>
            <w:tcW w:w="567"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459" w:type="dxa"/>
            <w:tcMar>
              <w:top w:w="0" w:type="dxa"/>
              <w:left w:w="0" w:type="dxa"/>
              <w:bottom w:w="0" w:type="dxa"/>
              <w:right w:w="0" w:type="dxa"/>
            </w:tcMar>
          </w:tcPr>
          <w:p w:rsidR="001951EF" w:rsidRPr="00DD66A3" w:rsidRDefault="001951EF" w:rsidP="00D42526">
            <w:pPr>
              <w:pStyle w:val="ConsPlusNormal"/>
              <w:rPr>
                <w:rFonts w:ascii="Times New Roman" w:hAnsi="Times New Roman" w:cs="Times New Roman"/>
                <w:sz w:val="24"/>
                <w:szCs w:val="24"/>
              </w:rPr>
            </w:pPr>
          </w:p>
        </w:tc>
        <w:tc>
          <w:tcPr>
            <w:tcW w:w="3062" w:type="dxa"/>
            <w:tcMar>
              <w:top w:w="0" w:type="dxa"/>
              <w:left w:w="0" w:type="dxa"/>
              <w:bottom w:w="0" w:type="dxa"/>
              <w:right w:w="0" w:type="dxa"/>
            </w:tcMar>
          </w:tcPr>
          <w:p w:rsidR="001951EF" w:rsidRPr="00DD66A3" w:rsidRDefault="001951EF" w:rsidP="00D42526">
            <w:pPr>
              <w:pStyle w:val="ConsPlusNormal"/>
              <w:rPr>
                <w:rFonts w:ascii="Times New Roman" w:hAnsi="Times New Roman" w:cs="Times New Roman"/>
                <w:sz w:val="24"/>
                <w:szCs w:val="24"/>
              </w:rPr>
            </w:pPr>
          </w:p>
        </w:tc>
        <w:tc>
          <w:tcPr>
            <w:tcW w:w="7087" w:type="dxa"/>
            <w:tcMar>
              <w:top w:w="0" w:type="dxa"/>
              <w:left w:w="0" w:type="dxa"/>
              <w:bottom w:w="0" w:type="dxa"/>
              <w:right w:w="0" w:type="dxa"/>
            </w:tcMar>
          </w:tcPr>
          <w:p w:rsidR="001951EF" w:rsidRPr="00DD66A3" w:rsidRDefault="001951EF" w:rsidP="00D42526">
            <w:pPr>
              <w:pStyle w:val="ConsPlusNormal"/>
              <w:rPr>
                <w:rFonts w:ascii="Times New Roman" w:hAnsi="Times New Roman" w:cs="Times New Roman"/>
                <w:sz w:val="24"/>
                <w:szCs w:val="24"/>
              </w:rPr>
            </w:pPr>
          </w:p>
        </w:tc>
      </w:tr>
    </w:tbl>
    <w:p w:rsidR="001951EF" w:rsidRPr="00FA45FE" w:rsidRDefault="001951EF" w:rsidP="00D42526">
      <w:pPr>
        <w:spacing w:after="0" w:line="240" w:lineRule="auto"/>
        <w:ind w:firstLine="709"/>
        <w:jc w:val="both"/>
        <w:rPr>
          <w:rFonts w:ascii="Times New Roman" w:eastAsia="Calibri" w:hAnsi="Times New Roman"/>
          <w:sz w:val="24"/>
          <w:szCs w:val="20"/>
        </w:rPr>
      </w:pPr>
      <w:r w:rsidRPr="00FA45FE">
        <w:rPr>
          <w:rFonts w:ascii="Times New Roman" w:eastAsia="Calibri" w:hAnsi="Times New Roman"/>
          <w:sz w:val="24"/>
          <w:szCs w:val="20"/>
          <w:vertAlign w:val="superscript"/>
        </w:rPr>
        <w:t xml:space="preserve">3 </w:t>
      </w:r>
      <w:r w:rsidRPr="00FA45FE">
        <w:rPr>
          <w:rFonts w:ascii="Times New Roman" w:eastAsia="Calibri" w:hAnsi="Times New Roman"/>
          <w:szCs w:val="20"/>
        </w:rPr>
        <w:t>Муниципальная</w:t>
      </w:r>
      <w:r w:rsidRPr="00FA45FE">
        <w:rPr>
          <w:rFonts w:ascii="Times New Roman" w:eastAsia="Calibri" w:hAnsi="Times New Roman"/>
          <w:szCs w:val="20"/>
          <w:lang w:val="x-none"/>
        </w:rPr>
        <w:t xml:space="preserve"> программа не содержит инвестиционных проектов, реализуемых в том числе на принципах проектного управления. О</w:t>
      </w:r>
      <w:r w:rsidRPr="00FA45FE">
        <w:rPr>
          <w:rFonts w:ascii="Times New Roman" w:hAnsi="Times New Roman"/>
          <w:szCs w:val="20"/>
          <w:lang w:val="x-none"/>
        </w:rPr>
        <w:t>бъекты социально-культурного и коммунально-бытового назначения отсутствуют.</w:t>
      </w:r>
    </w:p>
    <w:p w:rsidR="001951EF" w:rsidRPr="00D42526" w:rsidRDefault="001951EF" w:rsidP="00D42526">
      <w:pPr>
        <w:pStyle w:val="ConsPlusNormal"/>
        <w:jc w:val="both"/>
        <w:rPr>
          <w:rFonts w:ascii="Times New Roman" w:hAnsi="Times New Roman" w:cs="Times New Roman"/>
          <w:sz w:val="28"/>
          <w:szCs w:val="28"/>
        </w:rPr>
      </w:pPr>
    </w:p>
    <w:p w:rsidR="001951EF" w:rsidRPr="00DD66A3" w:rsidRDefault="001951EF" w:rsidP="00D42526">
      <w:pPr>
        <w:autoSpaceDE w:val="0"/>
        <w:autoSpaceDN w:val="0"/>
        <w:adjustRightInd w:val="0"/>
        <w:spacing w:after="0" w:line="240" w:lineRule="auto"/>
        <w:jc w:val="right"/>
        <w:rPr>
          <w:rFonts w:ascii="Times New Roman" w:eastAsia="Calibri" w:hAnsi="Times New Roman" w:cs="Times New Roman"/>
          <w:bCs/>
          <w:sz w:val="28"/>
          <w:szCs w:val="28"/>
        </w:rPr>
      </w:pPr>
      <w:r w:rsidRPr="00DD66A3">
        <w:rPr>
          <w:rFonts w:ascii="Times New Roman" w:eastAsia="Calibri" w:hAnsi="Times New Roman" w:cs="Times New Roman"/>
          <w:bCs/>
          <w:sz w:val="28"/>
          <w:szCs w:val="28"/>
        </w:rPr>
        <w:t>Таблица 8</w:t>
      </w:r>
    </w:p>
    <w:p w:rsidR="001951EF" w:rsidRPr="00D13F5E" w:rsidRDefault="001951EF" w:rsidP="00D42526">
      <w:pPr>
        <w:autoSpaceDE w:val="0"/>
        <w:autoSpaceDN w:val="0"/>
        <w:adjustRightInd w:val="0"/>
        <w:spacing w:after="0" w:line="240" w:lineRule="auto"/>
        <w:jc w:val="center"/>
        <w:outlineLvl w:val="0"/>
        <w:rPr>
          <w:rFonts w:ascii="Times New Roman" w:eastAsia="Calibri" w:hAnsi="Times New Roman" w:cs="Times New Roman"/>
          <w:sz w:val="28"/>
          <w:szCs w:val="28"/>
          <w:vertAlign w:val="superscript"/>
        </w:rPr>
      </w:pPr>
      <w:r w:rsidRPr="00DD66A3">
        <w:rPr>
          <w:rFonts w:ascii="Times New Roman" w:eastAsia="Calibri" w:hAnsi="Times New Roman" w:cs="Times New Roman"/>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Pr="00DD66A3">
        <w:rPr>
          <w:rFonts w:ascii="Times New Roman" w:eastAsia="Calibri" w:hAnsi="Times New Roman" w:cs="Times New Roman"/>
          <w:sz w:val="28"/>
          <w:szCs w:val="28"/>
          <w:vertAlign w:val="superscript"/>
        </w:rPr>
        <w:t>4</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1696"/>
        <w:gridCol w:w="3175"/>
        <w:gridCol w:w="3118"/>
        <w:gridCol w:w="2977"/>
        <w:gridCol w:w="2835"/>
      </w:tblGrid>
      <w:tr w:rsidR="001951EF" w:rsidRPr="00DD66A3" w:rsidTr="00714322">
        <w:trPr>
          <w:trHeight w:val="20"/>
        </w:trPr>
        <w:tc>
          <w:tcPr>
            <w:tcW w:w="567"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 п/п</w:t>
            </w:r>
          </w:p>
        </w:tc>
        <w:tc>
          <w:tcPr>
            <w:tcW w:w="1696"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Предложение</w:t>
            </w:r>
          </w:p>
        </w:tc>
        <w:tc>
          <w:tcPr>
            <w:tcW w:w="3175"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Номер, наименование мероприятия</w:t>
            </w:r>
            <w:r>
              <w:rPr>
                <w:rFonts w:ascii="Times New Roman" w:eastAsia="Calibri" w:hAnsi="Times New Roman" w:cs="Times New Roman"/>
                <w:bCs/>
                <w:sz w:val="24"/>
                <w:szCs w:val="24"/>
              </w:rPr>
              <w:t xml:space="preserve"> </w:t>
            </w:r>
            <w:r w:rsidRPr="00DD66A3">
              <w:rPr>
                <w:rFonts w:ascii="Times New Roman" w:eastAsia="Calibri" w:hAnsi="Times New Roman" w:cs="Times New Roman"/>
                <w:bCs/>
                <w:sz w:val="24"/>
                <w:szCs w:val="24"/>
              </w:rPr>
              <w:t>(таблица 2)</w:t>
            </w:r>
          </w:p>
        </w:tc>
        <w:tc>
          <w:tcPr>
            <w:tcW w:w="3118"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Наименование целевого показателя (таблица 1)</w:t>
            </w:r>
          </w:p>
        </w:tc>
        <w:tc>
          <w:tcPr>
            <w:tcW w:w="2977"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Описание механизма реализации предложения</w:t>
            </w:r>
          </w:p>
        </w:tc>
        <w:tc>
          <w:tcPr>
            <w:tcW w:w="2835"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Ответственный исполнитель</w:t>
            </w:r>
          </w:p>
        </w:tc>
      </w:tr>
      <w:tr w:rsidR="001951EF" w:rsidRPr="00DD66A3" w:rsidTr="00714322">
        <w:trPr>
          <w:trHeight w:val="20"/>
        </w:trPr>
        <w:tc>
          <w:tcPr>
            <w:tcW w:w="567"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1</w:t>
            </w:r>
          </w:p>
        </w:tc>
        <w:tc>
          <w:tcPr>
            <w:tcW w:w="1696"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2</w:t>
            </w:r>
          </w:p>
        </w:tc>
        <w:tc>
          <w:tcPr>
            <w:tcW w:w="3175"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3</w:t>
            </w:r>
          </w:p>
        </w:tc>
        <w:tc>
          <w:tcPr>
            <w:tcW w:w="3118"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4</w:t>
            </w:r>
          </w:p>
        </w:tc>
        <w:tc>
          <w:tcPr>
            <w:tcW w:w="2977"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5</w:t>
            </w:r>
          </w:p>
        </w:tc>
        <w:tc>
          <w:tcPr>
            <w:tcW w:w="2835"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6</w:t>
            </w:r>
          </w:p>
        </w:tc>
      </w:tr>
      <w:tr w:rsidR="001951EF" w:rsidRPr="00DD66A3" w:rsidTr="00714322">
        <w:trPr>
          <w:trHeight w:val="20"/>
        </w:trPr>
        <w:tc>
          <w:tcPr>
            <w:tcW w:w="567"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1.</w:t>
            </w:r>
          </w:p>
        </w:tc>
        <w:tc>
          <w:tcPr>
            <w:tcW w:w="1696"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p>
        </w:tc>
        <w:tc>
          <w:tcPr>
            <w:tcW w:w="3175"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p>
        </w:tc>
        <w:tc>
          <w:tcPr>
            <w:tcW w:w="3118"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p>
        </w:tc>
        <w:tc>
          <w:tcPr>
            <w:tcW w:w="2977"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p>
        </w:tc>
        <w:tc>
          <w:tcPr>
            <w:tcW w:w="2835"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p>
        </w:tc>
      </w:tr>
    </w:tbl>
    <w:p w:rsidR="001951EF" w:rsidRDefault="001951EF" w:rsidP="00D42526">
      <w:pPr>
        <w:spacing w:after="0" w:line="240" w:lineRule="auto"/>
        <w:ind w:firstLine="709"/>
        <w:jc w:val="both"/>
        <w:rPr>
          <w:rFonts w:ascii="Times New Roman" w:eastAsia="Arial Unicode MS" w:hAnsi="Times New Roman" w:cs="Times New Roman"/>
        </w:rPr>
      </w:pPr>
      <w:r w:rsidRPr="00DD66A3">
        <w:rPr>
          <w:rFonts w:ascii="Times New Roman" w:eastAsia="Arial Unicode MS" w:hAnsi="Times New Roman" w:cs="Times New Roman"/>
          <w:vertAlign w:val="superscript"/>
        </w:rPr>
        <w:t xml:space="preserve">4 </w:t>
      </w:r>
      <w:r w:rsidRPr="00DD66A3">
        <w:rPr>
          <w:rFonts w:ascii="Times New Roman" w:eastAsia="Arial Unicode MS" w:hAnsi="Times New Roman" w:cs="Times New Roman"/>
        </w:rPr>
        <w:t>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p>
    <w:p w:rsidR="00D42526" w:rsidRDefault="00D42526" w:rsidP="00D42526">
      <w:pPr>
        <w:pStyle w:val="af0"/>
        <w:widowControl w:val="0"/>
        <w:autoSpaceDE w:val="0"/>
        <w:autoSpaceDN w:val="0"/>
        <w:ind w:left="709" w:firstLine="709"/>
        <w:jc w:val="right"/>
        <w:outlineLvl w:val="2"/>
        <w:rPr>
          <w:rFonts w:ascii="Times New Roman" w:hAnsi="Times New Roman"/>
          <w:sz w:val="28"/>
          <w:szCs w:val="28"/>
        </w:rPr>
      </w:pPr>
    </w:p>
    <w:p w:rsidR="001951EF" w:rsidRPr="00AC5E1B" w:rsidRDefault="001951EF" w:rsidP="00D42526">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lastRenderedPageBreak/>
        <w:t>Таблица 9</w:t>
      </w:r>
    </w:p>
    <w:p w:rsidR="00882991" w:rsidRPr="00882991" w:rsidRDefault="00882991" w:rsidP="00D42526">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82991">
        <w:rPr>
          <w:rFonts w:ascii="Times New Roman" w:eastAsia="Calibri" w:hAnsi="Times New Roman" w:cs="Times New Roman"/>
          <w:sz w:val="28"/>
          <w:szCs w:val="28"/>
          <w:lang w:eastAsia="ru-RU"/>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w:t>
      </w:r>
    </w:p>
    <w:p w:rsidR="00882991" w:rsidRPr="00882991" w:rsidRDefault="00882991" w:rsidP="00D42526">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82991">
        <w:rPr>
          <w:rFonts w:ascii="Times New Roman" w:eastAsia="Calibri" w:hAnsi="Times New Roman" w:cs="Times New Roman"/>
          <w:sz w:val="28"/>
          <w:szCs w:val="28"/>
          <w:lang w:eastAsia="ru-RU"/>
        </w:rPr>
        <w:t>автономного округа – Югры</w:t>
      </w:r>
      <w:r w:rsidR="00FB3C79">
        <w:rPr>
          <w:rFonts w:ascii="Times New Roman" w:eastAsia="Calibri" w:hAnsi="Times New Roman" w:cs="Times New Roman"/>
          <w:sz w:val="28"/>
          <w:szCs w:val="28"/>
          <w:lang w:eastAsia="ru-RU"/>
        </w:rPr>
        <w:t>,</w:t>
      </w:r>
      <w:r w:rsidRPr="00882991">
        <w:rPr>
          <w:rFonts w:ascii="Times New Roman" w:eastAsia="Calibri" w:hAnsi="Times New Roman" w:cs="Times New Roman"/>
          <w:sz w:val="28"/>
          <w:szCs w:val="28"/>
          <w:lang w:eastAsia="ru-RU"/>
        </w:rPr>
        <w:t xml:space="preserve"> на 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1951EF" w:rsidRPr="0023704C" w:rsidTr="00714322">
        <w:tc>
          <w:tcPr>
            <w:tcW w:w="675" w:type="dxa"/>
            <w:shd w:val="clear" w:color="auto" w:fill="auto"/>
          </w:tcPr>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 п/п</w:t>
            </w:r>
          </w:p>
        </w:tc>
        <w:tc>
          <w:tcPr>
            <w:tcW w:w="2297" w:type="dxa"/>
            <w:shd w:val="clear" w:color="auto" w:fill="auto"/>
          </w:tcPr>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Номер, наименование мероприятия</w:t>
            </w:r>
          </w:p>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(таблица 2)</w:t>
            </w:r>
          </w:p>
        </w:tc>
        <w:tc>
          <w:tcPr>
            <w:tcW w:w="2665" w:type="dxa"/>
            <w:shd w:val="clear" w:color="auto" w:fill="auto"/>
          </w:tcPr>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Меры, направленные на достижение значений (уровней) показателей</w:t>
            </w:r>
          </w:p>
        </w:tc>
        <w:tc>
          <w:tcPr>
            <w:tcW w:w="1729" w:type="dxa"/>
            <w:shd w:val="clear" w:color="auto" w:fill="auto"/>
          </w:tcPr>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 xml:space="preserve">Наименование портфеля проектов, основанного на национальных и федеральных проектах Российской Федерации </w:t>
            </w:r>
          </w:p>
        </w:tc>
        <w:tc>
          <w:tcPr>
            <w:tcW w:w="2381" w:type="dxa"/>
            <w:shd w:val="clear" w:color="auto" w:fill="auto"/>
          </w:tcPr>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Ответственный исполнитель / соисполнители</w:t>
            </w:r>
          </w:p>
        </w:tc>
        <w:tc>
          <w:tcPr>
            <w:tcW w:w="4395" w:type="dxa"/>
            <w:shd w:val="clear" w:color="auto" w:fill="auto"/>
          </w:tcPr>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Контрольное событие (промежуточный результат)</w:t>
            </w:r>
          </w:p>
        </w:tc>
      </w:tr>
      <w:tr w:rsidR="001951EF" w:rsidRPr="0023704C" w:rsidTr="00714322">
        <w:tc>
          <w:tcPr>
            <w:tcW w:w="675" w:type="dxa"/>
            <w:shd w:val="clear" w:color="auto" w:fill="auto"/>
          </w:tcPr>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1</w:t>
            </w:r>
          </w:p>
        </w:tc>
        <w:tc>
          <w:tcPr>
            <w:tcW w:w="2297" w:type="dxa"/>
            <w:shd w:val="clear" w:color="auto" w:fill="auto"/>
          </w:tcPr>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2</w:t>
            </w:r>
          </w:p>
        </w:tc>
        <w:tc>
          <w:tcPr>
            <w:tcW w:w="2665" w:type="dxa"/>
            <w:shd w:val="clear" w:color="auto" w:fill="auto"/>
          </w:tcPr>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3</w:t>
            </w:r>
          </w:p>
        </w:tc>
        <w:tc>
          <w:tcPr>
            <w:tcW w:w="1729" w:type="dxa"/>
            <w:shd w:val="clear" w:color="auto" w:fill="auto"/>
          </w:tcPr>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4</w:t>
            </w:r>
          </w:p>
        </w:tc>
        <w:tc>
          <w:tcPr>
            <w:tcW w:w="2381" w:type="dxa"/>
            <w:shd w:val="clear" w:color="auto" w:fill="auto"/>
          </w:tcPr>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5</w:t>
            </w:r>
          </w:p>
        </w:tc>
        <w:tc>
          <w:tcPr>
            <w:tcW w:w="4395" w:type="dxa"/>
            <w:shd w:val="clear" w:color="auto" w:fill="auto"/>
          </w:tcPr>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6</w:t>
            </w:r>
          </w:p>
        </w:tc>
      </w:tr>
      <w:tr w:rsidR="001951EF" w:rsidRPr="0023704C" w:rsidTr="00714322">
        <w:tc>
          <w:tcPr>
            <w:tcW w:w="14142" w:type="dxa"/>
            <w:gridSpan w:val="6"/>
            <w:shd w:val="clear" w:color="auto" w:fill="auto"/>
          </w:tcPr>
          <w:p w:rsidR="001951EF" w:rsidRPr="0023704C" w:rsidRDefault="001951EF" w:rsidP="00D42526">
            <w:pPr>
              <w:widowControl w:val="0"/>
              <w:tabs>
                <w:tab w:val="left" w:pos="7920"/>
              </w:tabs>
              <w:autoSpaceDE w:val="0"/>
              <w:autoSpaceDN w:val="0"/>
              <w:spacing w:after="0" w:line="240" w:lineRule="auto"/>
              <w:ind w:firstLine="709"/>
              <w:jc w:val="center"/>
              <w:rPr>
                <w:rFonts w:ascii="Times New Roman" w:hAnsi="Times New Roman" w:cs="Times New Roman"/>
                <w:sz w:val="24"/>
                <w:szCs w:val="24"/>
              </w:rPr>
            </w:pPr>
          </w:p>
        </w:tc>
      </w:tr>
      <w:tr w:rsidR="001951EF" w:rsidRPr="0023704C" w:rsidTr="00714322">
        <w:tc>
          <w:tcPr>
            <w:tcW w:w="675" w:type="dxa"/>
            <w:shd w:val="clear" w:color="auto" w:fill="auto"/>
          </w:tcPr>
          <w:p w:rsidR="001951EF" w:rsidRPr="0023704C" w:rsidRDefault="001951EF" w:rsidP="00D42526">
            <w:pPr>
              <w:widowControl w:val="0"/>
              <w:autoSpaceDE w:val="0"/>
              <w:autoSpaceDN w:val="0"/>
              <w:spacing w:after="0" w:line="240" w:lineRule="auto"/>
              <w:rPr>
                <w:rFonts w:ascii="Times New Roman" w:hAnsi="Times New Roman" w:cs="Times New Roman"/>
                <w:sz w:val="24"/>
                <w:szCs w:val="24"/>
              </w:rPr>
            </w:pPr>
          </w:p>
        </w:tc>
        <w:tc>
          <w:tcPr>
            <w:tcW w:w="2297" w:type="dxa"/>
            <w:shd w:val="clear" w:color="auto" w:fill="auto"/>
          </w:tcPr>
          <w:p w:rsidR="001951EF" w:rsidRPr="0023704C" w:rsidRDefault="001951EF" w:rsidP="00D42526">
            <w:pPr>
              <w:spacing w:after="0" w:line="240" w:lineRule="auto"/>
              <w:rPr>
                <w:rFonts w:ascii="Times New Roman" w:hAnsi="Times New Roman" w:cs="Times New Roman"/>
                <w:sz w:val="24"/>
                <w:szCs w:val="24"/>
              </w:rPr>
            </w:pPr>
          </w:p>
        </w:tc>
        <w:tc>
          <w:tcPr>
            <w:tcW w:w="2665" w:type="dxa"/>
            <w:shd w:val="clear" w:color="auto" w:fill="auto"/>
          </w:tcPr>
          <w:p w:rsidR="001951EF" w:rsidRPr="0023704C" w:rsidRDefault="001951EF" w:rsidP="00D42526">
            <w:pPr>
              <w:widowControl w:val="0"/>
              <w:autoSpaceDE w:val="0"/>
              <w:autoSpaceDN w:val="0"/>
              <w:spacing w:after="0" w:line="240" w:lineRule="auto"/>
              <w:ind w:firstLine="5"/>
              <w:jc w:val="both"/>
              <w:rPr>
                <w:rFonts w:ascii="Times New Roman" w:hAnsi="Times New Roman" w:cs="Times New Roman"/>
                <w:sz w:val="24"/>
                <w:szCs w:val="24"/>
              </w:rPr>
            </w:pPr>
          </w:p>
        </w:tc>
        <w:tc>
          <w:tcPr>
            <w:tcW w:w="1729" w:type="dxa"/>
            <w:shd w:val="clear" w:color="auto" w:fill="auto"/>
          </w:tcPr>
          <w:p w:rsidR="001E3158" w:rsidRPr="0023704C" w:rsidRDefault="001E3158" w:rsidP="00D42526">
            <w:pPr>
              <w:widowControl w:val="0"/>
              <w:autoSpaceDE w:val="0"/>
              <w:autoSpaceDN w:val="0"/>
              <w:spacing w:after="0" w:line="240" w:lineRule="auto"/>
              <w:ind w:firstLine="5"/>
              <w:jc w:val="both"/>
              <w:rPr>
                <w:rFonts w:ascii="Times New Roman" w:hAnsi="Times New Roman" w:cs="Times New Roman"/>
                <w:sz w:val="24"/>
                <w:szCs w:val="24"/>
              </w:rPr>
            </w:pPr>
          </w:p>
        </w:tc>
        <w:tc>
          <w:tcPr>
            <w:tcW w:w="2381" w:type="dxa"/>
            <w:shd w:val="clear" w:color="auto" w:fill="auto"/>
          </w:tcPr>
          <w:p w:rsidR="001951EF" w:rsidRPr="0023704C" w:rsidRDefault="001951EF" w:rsidP="00D42526">
            <w:pPr>
              <w:widowControl w:val="0"/>
              <w:autoSpaceDE w:val="0"/>
              <w:autoSpaceDN w:val="0"/>
              <w:spacing w:after="0" w:line="240" w:lineRule="auto"/>
              <w:ind w:firstLine="5"/>
              <w:jc w:val="both"/>
              <w:rPr>
                <w:rFonts w:ascii="Times New Roman" w:hAnsi="Times New Roman" w:cs="Times New Roman"/>
                <w:sz w:val="24"/>
                <w:szCs w:val="24"/>
              </w:rPr>
            </w:pPr>
          </w:p>
        </w:tc>
        <w:tc>
          <w:tcPr>
            <w:tcW w:w="4395" w:type="dxa"/>
            <w:shd w:val="clear" w:color="auto" w:fill="auto"/>
          </w:tcPr>
          <w:p w:rsidR="001951EF" w:rsidRPr="0023704C" w:rsidRDefault="001951EF" w:rsidP="00D42526">
            <w:pPr>
              <w:autoSpaceDE w:val="0"/>
              <w:autoSpaceDN w:val="0"/>
              <w:adjustRightInd w:val="0"/>
              <w:spacing w:after="0" w:line="240" w:lineRule="auto"/>
              <w:rPr>
                <w:rFonts w:ascii="Times New Roman" w:hAnsi="Times New Roman" w:cs="Times New Roman"/>
                <w:sz w:val="24"/>
                <w:szCs w:val="24"/>
              </w:rPr>
            </w:pPr>
          </w:p>
        </w:tc>
      </w:tr>
    </w:tbl>
    <w:p w:rsidR="001951EF" w:rsidRDefault="00FB3C79" w:rsidP="00D42526">
      <w:pPr>
        <w:pStyle w:val="FR1"/>
        <w:tabs>
          <w:tab w:val="left" w:pos="993"/>
        </w:tabs>
        <w:spacing w:line="240" w:lineRule="auto"/>
        <w:ind w:firstLine="709"/>
        <w:jc w:val="both"/>
        <w:rPr>
          <w:b w:val="0"/>
          <w:szCs w:val="22"/>
        </w:rPr>
      </w:pPr>
      <w:r>
        <w:rPr>
          <w:b w:val="0"/>
          <w:sz w:val="22"/>
          <w:szCs w:val="22"/>
        </w:rPr>
        <w:t>*</w:t>
      </w:r>
      <w:r w:rsidR="00882991" w:rsidRPr="00130670">
        <w:rPr>
          <w:b w:val="0"/>
          <w:sz w:val="22"/>
          <w:szCs w:val="22"/>
        </w:rPr>
        <w:t xml:space="preserve"> </w:t>
      </w:r>
      <w:r>
        <w:rPr>
          <w:b w:val="0"/>
          <w:sz w:val="22"/>
          <w:szCs w:val="22"/>
        </w:rPr>
        <w:t>П</w:t>
      </w:r>
      <w:r w:rsidR="00882991" w:rsidRPr="00130670">
        <w:rPr>
          <w:b w:val="0"/>
          <w:sz w:val="22"/>
          <w:szCs w:val="22"/>
        </w:rPr>
        <w:t>оказатели оценки эффективности деятельности исполнительных органов государственной власти Ханты-Мансийского автономного округа – Югры на 2019 – 2024 годы в муниципальной программе отсутствуют.</w:t>
      </w:r>
      <w:r w:rsidRPr="00FB3C79">
        <w:rPr>
          <w:b w:val="0"/>
          <w:szCs w:val="22"/>
        </w:rPr>
        <w:t>».</w:t>
      </w:r>
    </w:p>
    <w:p w:rsidR="00D42526" w:rsidRDefault="00D42526" w:rsidP="00D42526">
      <w:pPr>
        <w:pStyle w:val="FR1"/>
        <w:tabs>
          <w:tab w:val="left" w:pos="993"/>
        </w:tabs>
        <w:spacing w:line="240" w:lineRule="auto"/>
        <w:jc w:val="both"/>
        <w:rPr>
          <w:b w:val="0"/>
          <w:szCs w:val="22"/>
        </w:rPr>
        <w:sectPr w:rsidR="00D42526" w:rsidSect="00D42526">
          <w:headerReference w:type="default" r:id="rId16"/>
          <w:type w:val="continuous"/>
          <w:pgSz w:w="16838" w:h="11905" w:orient="landscape"/>
          <w:pgMar w:top="1276" w:right="1134" w:bottom="1559" w:left="1418" w:header="567" w:footer="0" w:gutter="0"/>
          <w:cols w:space="720"/>
          <w:titlePg/>
          <w:docGrid w:linePitch="299"/>
        </w:sectPr>
      </w:pPr>
    </w:p>
    <w:p w:rsidR="00D13F5E" w:rsidRDefault="00D13F5E" w:rsidP="00D4252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Опубликовать </w:t>
      </w:r>
      <w:r>
        <w:rPr>
          <w:rFonts w:ascii="Times New Roman" w:eastAsia="Calibri" w:hAnsi="Times New Roman" w:cs="Times New Roman"/>
          <w:sz w:val="28"/>
          <w:szCs w:val="28"/>
        </w:rPr>
        <w:t xml:space="preserve">(обнародовать) </w:t>
      </w:r>
      <w:r>
        <w:rPr>
          <w:rFonts w:ascii="Times New Roman" w:hAnsi="Times New Roman" w:cs="Times New Roman"/>
          <w:sz w:val="28"/>
          <w:szCs w:val="28"/>
        </w:rPr>
        <w:t>настоящее постановление в газете «Наш район» и разместить на официальном сайте администрации Ханты-Мансийского района.</w:t>
      </w:r>
    </w:p>
    <w:p w:rsidR="00D13F5E" w:rsidRDefault="00D13F5E" w:rsidP="00D42526">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rsidR="00D13F5E" w:rsidRDefault="00D13F5E" w:rsidP="00D42526">
      <w:pPr>
        <w:pStyle w:val="ConsPlusNormal"/>
        <w:ind w:firstLine="708"/>
        <w:jc w:val="both"/>
        <w:rPr>
          <w:rFonts w:ascii="Times New Roman" w:hAnsi="Times New Roman" w:cs="Arial"/>
          <w:sz w:val="28"/>
          <w:szCs w:val="28"/>
        </w:rPr>
      </w:pPr>
      <w:r>
        <w:rPr>
          <w:rFonts w:ascii="Times New Roman" w:hAnsi="Times New Roman"/>
          <w:sz w:val="28"/>
          <w:szCs w:val="28"/>
        </w:rPr>
        <w:t>4. Контроль за выполнением постановления возложить на заместителя главы Ханты-Мансийского района по социальным вопросам, председателя комитета по образованию.</w:t>
      </w:r>
    </w:p>
    <w:p w:rsidR="00D13F5E" w:rsidRDefault="00D13F5E" w:rsidP="00D42526">
      <w:pPr>
        <w:pStyle w:val="a3"/>
        <w:jc w:val="both"/>
        <w:rPr>
          <w:rFonts w:ascii="Times New Roman" w:hAnsi="Times New Roman"/>
          <w:sz w:val="28"/>
          <w:szCs w:val="28"/>
        </w:rPr>
      </w:pPr>
    </w:p>
    <w:p w:rsidR="00D13F5E" w:rsidRDefault="00D13F5E" w:rsidP="00D42526">
      <w:pPr>
        <w:pStyle w:val="a3"/>
        <w:jc w:val="both"/>
        <w:rPr>
          <w:rFonts w:ascii="Times New Roman" w:hAnsi="Times New Roman"/>
          <w:sz w:val="28"/>
          <w:szCs w:val="28"/>
        </w:rPr>
      </w:pPr>
    </w:p>
    <w:p w:rsidR="00D13F5E" w:rsidRDefault="00D13F5E" w:rsidP="00D42526">
      <w:pPr>
        <w:pStyle w:val="a3"/>
        <w:jc w:val="both"/>
        <w:rPr>
          <w:rFonts w:ascii="Times New Roman" w:hAnsi="Times New Roman"/>
          <w:sz w:val="28"/>
          <w:szCs w:val="28"/>
        </w:rPr>
      </w:pPr>
    </w:p>
    <w:p w:rsidR="00A3632B" w:rsidRPr="00D13F5E" w:rsidRDefault="00D42526" w:rsidP="00D42526">
      <w:pPr>
        <w:pStyle w:val="a3"/>
        <w:tabs>
          <w:tab w:val="left" w:pos="7797"/>
          <w:tab w:val="left" w:pos="10773"/>
        </w:tabs>
        <w:ind w:right="-3"/>
        <w:jc w:val="both"/>
        <w:rPr>
          <w:sz w:val="28"/>
          <w:szCs w:val="28"/>
        </w:rPr>
      </w:pPr>
      <w:r>
        <w:rPr>
          <w:rFonts w:ascii="Times New Roman" w:hAnsi="Times New Roman"/>
          <w:sz w:val="28"/>
          <w:szCs w:val="28"/>
        </w:rPr>
        <w:t>И.о. г</w:t>
      </w:r>
      <w:r w:rsidR="00D13F5E">
        <w:rPr>
          <w:rFonts w:ascii="Times New Roman" w:hAnsi="Times New Roman"/>
          <w:sz w:val="28"/>
          <w:szCs w:val="28"/>
        </w:rPr>
        <w:t>лав</w:t>
      </w:r>
      <w:r>
        <w:rPr>
          <w:rFonts w:ascii="Times New Roman" w:hAnsi="Times New Roman"/>
          <w:sz w:val="28"/>
          <w:szCs w:val="28"/>
        </w:rPr>
        <w:t>ы Ханты-Мансийского района</w:t>
      </w:r>
      <w:r>
        <w:rPr>
          <w:rFonts w:ascii="Times New Roman" w:hAnsi="Times New Roman"/>
          <w:sz w:val="28"/>
          <w:szCs w:val="28"/>
        </w:rPr>
        <w:tab/>
      </w:r>
      <w:proofErr w:type="spellStart"/>
      <w:r>
        <w:rPr>
          <w:rFonts w:ascii="Times New Roman" w:hAnsi="Times New Roman"/>
          <w:sz w:val="28"/>
          <w:szCs w:val="28"/>
        </w:rPr>
        <w:t>Р.И.Стадлер</w:t>
      </w:r>
      <w:proofErr w:type="spellEnd"/>
    </w:p>
    <w:sectPr w:rsidR="00A3632B" w:rsidRPr="00D13F5E" w:rsidSect="00D42526">
      <w:type w:val="continuous"/>
      <w:pgSz w:w="11905" w:h="16838"/>
      <w:pgMar w:top="1276" w:right="1134" w:bottom="1559" w:left="1418"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AEE" w:rsidRDefault="00CE5AEE">
      <w:pPr>
        <w:spacing w:after="0" w:line="240" w:lineRule="auto"/>
      </w:pPr>
      <w:r>
        <w:separator/>
      </w:r>
    </w:p>
  </w:endnote>
  <w:endnote w:type="continuationSeparator" w:id="0">
    <w:p w:rsidR="00CE5AEE" w:rsidRDefault="00CE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43" w:rsidRDefault="008F4C4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43" w:rsidRDefault="008F4C4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43" w:rsidRDefault="008F4C4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AEE" w:rsidRDefault="00CE5AEE">
      <w:pPr>
        <w:spacing w:after="0" w:line="240" w:lineRule="auto"/>
      </w:pPr>
      <w:r>
        <w:separator/>
      </w:r>
    </w:p>
  </w:footnote>
  <w:footnote w:type="continuationSeparator" w:id="0">
    <w:p w:rsidR="00CE5AEE" w:rsidRDefault="00CE5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43" w:rsidRDefault="008F4C4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732248"/>
      <w:docPartObj>
        <w:docPartGallery w:val="Page Numbers (Top of Page)"/>
        <w:docPartUnique/>
      </w:docPartObj>
    </w:sdtPr>
    <w:sdtEndPr/>
    <w:sdtContent>
      <w:p w:rsidR="008F4C43" w:rsidRDefault="00A72217" w:rsidP="00714322">
        <w:pPr>
          <w:pStyle w:val="ac"/>
          <w:jc w:val="cent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43" w:rsidRPr="00152998" w:rsidRDefault="008F4C43" w:rsidP="00152998">
    <w:pPr>
      <w:pStyle w:val="ac"/>
      <w:jc w:val="center"/>
      <w:rPr>
        <w:lang w:val="ru-RU"/>
      </w:rPr>
    </w:pPr>
    <w:r>
      <w:rPr>
        <w:lang w:val="ru-RU"/>
      </w:rPr>
      <w:t>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465092"/>
      <w:docPartObj>
        <w:docPartGallery w:val="Page Numbers (Top of Page)"/>
        <w:docPartUnique/>
      </w:docPartObj>
    </w:sdtPr>
    <w:sdtEndPr>
      <w:rPr>
        <w:rFonts w:ascii="Times New Roman" w:hAnsi="Times New Roman"/>
        <w:sz w:val="26"/>
        <w:szCs w:val="26"/>
      </w:rPr>
    </w:sdtEndPr>
    <w:sdtContent>
      <w:p w:rsidR="008F4C43" w:rsidRPr="00254CB9" w:rsidRDefault="00A72217" w:rsidP="00714322">
        <w:pPr>
          <w:pStyle w:val="ac"/>
          <w:jc w:val="center"/>
          <w:rPr>
            <w:rFonts w:ascii="Times New Roman" w:hAnsi="Times New Roman"/>
            <w:sz w:val="26"/>
            <w:szCs w:val="2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2">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EF"/>
    <w:rsid w:val="00045FBD"/>
    <w:rsid w:val="00076F57"/>
    <w:rsid w:val="00105CEC"/>
    <w:rsid w:val="00117F49"/>
    <w:rsid w:val="00130670"/>
    <w:rsid w:val="00152998"/>
    <w:rsid w:val="001533A2"/>
    <w:rsid w:val="00154B7A"/>
    <w:rsid w:val="00186870"/>
    <w:rsid w:val="001951EF"/>
    <w:rsid w:val="001C706D"/>
    <w:rsid w:val="001E3158"/>
    <w:rsid w:val="001E4F34"/>
    <w:rsid w:val="001F09CD"/>
    <w:rsid w:val="0023704C"/>
    <w:rsid w:val="002F4035"/>
    <w:rsid w:val="00311DE3"/>
    <w:rsid w:val="003476B1"/>
    <w:rsid w:val="00390D51"/>
    <w:rsid w:val="003C22FE"/>
    <w:rsid w:val="003F6A2E"/>
    <w:rsid w:val="004026F2"/>
    <w:rsid w:val="004406B5"/>
    <w:rsid w:val="004A50CB"/>
    <w:rsid w:val="004B233A"/>
    <w:rsid w:val="00547FB3"/>
    <w:rsid w:val="00572EB3"/>
    <w:rsid w:val="00577AB9"/>
    <w:rsid w:val="005A4946"/>
    <w:rsid w:val="00621AD6"/>
    <w:rsid w:val="0062384A"/>
    <w:rsid w:val="00633A70"/>
    <w:rsid w:val="006416FD"/>
    <w:rsid w:val="006426C0"/>
    <w:rsid w:val="00647A90"/>
    <w:rsid w:val="006842FF"/>
    <w:rsid w:val="00701DDF"/>
    <w:rsid w:val="0071425D"/>
    <w:rsid w:val="00714322"/>
    <w:rsid w:val="007367C5"/>
    <w:rsid w:val="00781E9A"/>
    <w:rsid w:val="007C520E"/>
    <w:rsid w:val="007D78B0"/>
    <w:rsid w:val="008115FF"/>
    <w:rsid w:val="00882991"/>
    <w:rsid w:val="008877D8"/>
    <w:rsid w:val="008B0480"/>
    <w:rsid w:val="008D106F"/>
    <w:rsid w:val="008D6C5C"/>
    <w:rsid w:val="008F4C43"/>
    <w:rsid w:val="00926A9B"/>
    <w:rsid w:val="00941301"/>
    <w:rsid w:val="00957A2E"/>
    <w:rsid w:val="00981BCB"/>
    <w:rsid w:val="00A24AAF"/>
    <w:rsid w:val="00A3632B"/>
    <w:rsid w:val="00A41D0B"/>
    <w:rsid w:val="00A5057C"/>
    <w:rsid w:val="00A72217"/>
    <w:rsid w:val="00A72445"/>
    <w:rsid w:val="00A94B97"/>
    <w:rsid w:val="00AA50A0"/>
    <w:rsid w:val="00AE0E22"/>
    <w:rsid w:val="00B26E62"/>
    <w:rsid w:val="00B2734B"/>
    <w:rsid w:val="00BE0296"/>
    <w:rsid w:val="00C36FB5"/>
    <w:rsid w:val="00C37313"/>
    <w:rsid w:val="00CA3D51"/>
    <w:rsid w:val="00CA526C"/>
    <w:rsid w:val="00CB412D"/>
    <w:rsid w:val="00CC73FF"/>
    <w:rsid w:val="00CE5AEE"/>
    <w:rsid w:val="00CF3AF3"/>
    <w:rsid w:val="00D00F5B"/>
    <w:rsid w:val="00D13F5E"/>
    <w:rsid w:val="00D42526"/>
    <w:rsid w:val="00D56600"/>
    <w:rsid w:val="00DF18D9"/>
    <w:rsid w:val="00EC05CE"/>
    <w:rsid w:val="00EE5B51"/>
    <w:rsid w:val="00F36074"/>
    <w:rsid w:val="00F46ADE"/>
    <w:rsid w:val="00F54DB3"/>
    <w:rsid w:val="00F56CC3"/>
    <w:rsid w:val="00FB3C79"/>
    <w:rsid w:val="00FE79E4"/>
    <w:rsid w:val="00FF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1951EF"/>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1951EF"/>
    <w:rPr>
      <w:rFonts w:ascii="Calibri" w:eastAsia="Calibri" w:hAnsi="Calibri" w:cs="Times New Roman"/>
      <w:lang w:val="x-none"/>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1951EF"/>
    <w:rPr>
      <w:rFonts w:ascii="Calibri" w:eastAsia="Calibri" w:hAnsi="Calibri" w:cs="Times New Roman"/>
      <w:lang w:val="x-none"/>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1951EF"/>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1951EF"/>
    <w:rPr>
      <w:rFonts w:ascii="Calibri" w:eastAsia="Calibri" w:hAnsi="Calibri" w:cs="Times New Roman"/>
      <w:lang w:val="x-none"/>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1951EF"/>
    <w:rPr>
      <w:rFonts w:ascii="Calibri" w:eastAsia="Calibri" w:hAnsi="Calibri" w:cs="Times New Roman"/>
      <w:lang w:val="x-none"/>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6416">
      <w:bodyDiv w:val="1"/>
      <w:marLeft w:val="0"/>
      <w:marRight w:val="0"/>
      <w:marTop w:val="0"/>
      <w:marBottom w:val="0"/>
      <w:divBdr>
        <w:top w:val="none" w:sz="0" w:space="0" w:color="auto"/>
        <w:left w:val="none" w:sz="0" w:space="0" w:color="auto"/>
        <w:bottom w:val="none" w:sz="0" w:space="0" w:color="auto"/>
        <w:right w:val="none" w:sz="0" w:space="0" w:color="auto"/>
      </w:divBdr>
    </w:div>
    <w:div w:id="50921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025AC-9279-45C0-8407-5EEE5346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3936</Words>
  <Characters>22437</Characters>
  <Application>Microsoft Office Word</Application>
  <DocSecurity>4</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Куклина В.В.</cp:lastModifiedBy>
  <cp:revision>2</cp:revision>
  <cp:lastPrinted>2020-08-13T11:46:00Z</cp:lastPrinted>
  <dcterms:created xsi:type="dcterms:W3CDTF">2020-09-02T11:13:00Z</dcterms:created>
  <dcterms:modified xsi:type="dcterms:W3CDTF">2020-09-02T11:13:00Z</dcterms:modified>
</cp:coreProperties>
</file>